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B0835" w14:textId="64ED8EB6" w:rsidR="005F5798" w:rsidRDefault="005F5798" w:rsidP="00571989">
      <w:pPr>
        <w:tabs>
          <w:tab w:val="center" w:pos="4458"/>
          <w:tab w:val="center" w:pos="8711"/>
        </w:tabs>
        <w:spacing w:after="211" w:line="240" w:lineRule="auto"/>
        <w:ind w:left="0" w:firstLine="0"/>
        <w:jc w:val="both"/>
        <w:rPr>
          <w:b/>
          <w:sz w:val="32"/>
        </w:rPr>
      </w:pPr>
      <w:bookmarkStart w:id="0" w:name="_Hlk140650158"/>
      <w:r>
        <w:rPr>
          <w:b/>
          <w:noProof/>
          <w:sz w:val="22"/>
          <w:lang w:val="en-CA" w:eastAsia="en-CA"/>
        </w:rPr>
        <mc:AlternateContent>
          <mc:Choice Requires="wps">
            <w:drawing>
              <wp:anchor distT="0" distB="0" distL="114300" distR="114300" simplePos="0" relativeHeight="251659264" behindDoc="0" locked="0" layoutInCell="1" allowOverlap="1" wp14:anchorId="0888C94B" wp14:editId="3CF5A6CD">
                <wp:simplePos x="0" y="0"/>
                <wp:positionH relativeFrom="margin">
                  <wp:align>right</wp:align>
                </wp:positionH>
                <wp:positionV relativeFrom="paragraph">
                  <wp:posOffset>75565</wp:posOffset>
                </wp:positionV>
                <wp:extent cx="4533900" cy="120650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1206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B39E7" w14:textId="77777777" w:rsidR="005F5798" w:rsidRDefault="005F5798" w:rsidP="005F5798">
                            <w:pPr>
                              <w:jc w:val="center"/>
                              <w:rPr>
                                <w:sz w:val="36"/>
                                <w:szCs w:val="36"/>
                              </w:rPr>
                            </w:pPr>
                          </w:p>
                          <w:p w14:paraId="0E9937C6" w14:textId="77777777" w:rsidR="005F5798" w:rsidRPr="006E5A8C" w:rsidRDefault="005F5798" w:rsidP="005F5798">
                            <w:pPr>
                              <w:jc w:val="center"/>
                              <w:rPr>
                                <w:rFonts w:ascii="Times New Roman" w:hAnsi="Times New Roman" w:cs="Times New Roman"/>
                                <w:sz w:val="36"/>
                                <w:szCs w:val="36"/>
                              </w:rPr>
                            </w:pPr>
                            <w:r w:rsidRPr="006E5A8C">
                              <w:rPr>
                                <w:rFonts w:ascii="Times New Roman" w:hAnsi="Times New Roman" w:cs="Times New Roman"/>
                                <w:sz w:val="36"/>
                                <w:szCs w:val="36"/>
                              </w:rPr>
                              <w:t>Max Rady College of Medicine</w:t>
                            </w:r>
                          </w:p>
                          <w:p w14:paraId="26FD6D24" w14:textId="77777777" w:rsidR="005F5798" w:rsidRPr="006E5A8C" w:rsidRDefault="005F5798" w:rsidP="005F5798">
                            <w:pPr>
                              <w:jc w:val="center"/>
                              <w:rPr>
                                <w:rFonts w:ascii="Times New Roman" w:hAnsi="Times New Roman" w:cs="Times New Roman"/>
                                <w:sz w:val="36"/>
                                <w:szCs w:val="36"/>
                              </w:rPr>
                            </w:pPr>
                            <w:r w:rsidRPr="006E5A8C">
                              <w:rPr>
                                <w:rFonts w:ascii="Times New Roman" w:hAnsi="Times New Roman" w:cs="Times New Roman"/>
                                <w:sz w:val="36"/>
                                <w:szCs w:val="36"/>
                              </w:rPr>
                              <w:t>Undergraduate Medical Education</w:t>
                            </w:r>
                          </w:p>
                          <w:p w14:paraId="6350B91F" w14:textId="77777777" w:rsidR="005F5798" w:rsidRPr="006E5A8C" w:rsidRDefault="005F5798" w:rsidP="005F5798">
                            <w:pPr>
                              <w:jc w:val="center"/>
                              <w:rPr>
                                <w:rFonts w:ascii="Times New Roman" w:hAnsi="Times New Roman" w:cs="Times New Roman"/>
                              </w:rPr>
                            </w:pPr>
                            <w:r w:rsidRPr="006E5A8C">
                              <w:rPr>
                                <w:rFonts w:ascii="Times New Roman" w:hAnsi="Times New Roman" w:cs="Times New Roman"/>
                                <w:sz w:val="36"/>
                                <w:szCs w:val="36"/>
                              </w:rPr>
                              <w:t>Policy</w:t>
                            </w:r>
                          </w:p>
                          <w:p w14:paraId="2ADAB933" w14:textId="77777777" w:rsidR="005F5798" w:rsidRDefault="005F5798" w:rsidP="005F5798">
                            <w:pPr>
                              <w:pStyle w:val="Heading7"/>
                              <w:rPr>
                                <w:b/>
                                <w:sz w:val="28"/>
                                <w:szCs w:val="28"/>
                              </w:rPr>
                            </w:pPr>
                          </w:p>
                          <w:p w14:paraId="23FF9253" w14:textId="77777777" w:rsidR="005F5798" w:rsidRPr="00F35FD2" w:rsidRDefault="005F5798" w:rsidP="005F5798"/>
                          <w:p w14:paraId="1E9D47DB" w14:textId="77777777" w:rsidR="005F5798" w:rsidRDefault="005F5798" w:rsidP="005F5798">
                            <w:pPr>
                              <w:rPr>
                                <w:sz w:val="24"/>
                              </w:rPr>
                            </w:pPr>
                          </w:p>
                          <w:p w14:paraId="12DA5DE6" w14:textId="77777777" w:rsidR="005F5798" w:rsidRDefault="005F5798" w:rsidP="005F5798">
                            <w:pPr>
                              <w:pStyle w:val="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8C94B" id="_x0000_t202" coordsize="21600,21600" o:spt="202" path="m,l,21600r21600,l21600,xe">
                <v:stroke joinstyle="miter"/>
                <v:path gradientshapeok="t" o:connecttype="rect"/>
              </v:shapetype>
              <v:shape id="Text Box 5" o:spid="_x0000_s1026" type="#_x0000_t202" style="position:absolute;left:0;text-align:left;margin-left:305.8pt;margin-top:5.95pt;width:357pt;height: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" stroked="f">
                <v:textbox>
                  <w:txbxContent>
                    <w:p w14:paraId="4A6B39E7" w14:textId="77777777" w:rsidR="005F5798" w:rsidRDefault="005F5798" w:rsidP="005F5798">
                      <w:pPr>
                        <w:jc w:val="center"/>
                        <w:rPr>
                          <w:sz w:val="36"/>
                          <w:szCs w:val="36"/>
                        </w:rPr>
                      </w:pPr>
                    </w:p>
                    <w:p w14:paraId="0E9937C6" w14:textId="77777777" w:rsidR="005F5798" w:rsidRPr="006E5A8C" w:rsidRDefault="005F5798" w:rsidP="005F5798">
                      <w:pPr>
                        <w:jc w:val="center"/>
                        <w:rPr>
                          <w:rFonts w:ascii="Times New Roman" w:hAnsi="Times New Roman" w:cs="Times New Roman"/>
                          <w:sz w:val="36"/>
                          <w:szCs w:val="36"/>
                        </w:rPr>
                      </w:pPr>
                      <w:r w:rsidRPr="006E5A8C">
                        <w:rPr>
                          <w:rFonts w:ascii="Times New Roman" w:hAnsi="Times New Roman" w:cs="Times New Roman"/>
                          <w:sz w:val="36"/>
                          <w:szCs w:val="36"/>
                        </w:rPr>
                        <w:t>Max Rady College of Medicine</w:t>
                      </w:r>
                    </w:p>
                    <w:p w14:paraId="26FD6D24" w14:textId="77777777" w:rsidR="005F5798" w:rsidRPr="006E5A8C" w:rsidRDefault="005F5798" w:rsidP="005F5798">
                      <w:pPr>
                        <w:jc w:val="center"/>
                        <w:rPr>
                          <w:rFonts w:ascii="Times New Roman" w:hAnsi="Times New Roman" w:cs="Times New Roman"/>
                          <w:sz w:val="36"/>
                          <w:szCs w:val="36"/>
                        </w:rPr>
                      </w:pPr>
                      <w:r w:rsidRPr="006E5A8C">
                        <w:rPr>
                          <w:rFonts w:ascii="Times New Roman" w:hAnsi="Times New Roman" w:cs="Times New Roman"/>
                          <w:sz w:val="36"/>
                          <w:szCs w:val="36"/>
                        </w:rPr>
                        <w:t>Undergraduate Medical Education</w:t>
                      </w:r>
                    </w:p>
                    <w:p w14:paraId="6350B91F" w14:textId="77777777" w:rsidR="005F5798" w:rsidRPr="006E5A8C" w:rsidRDefault="005F5798" w:rsidP="005F5798">
                      <w:pPr>
                        <w:jc w:val="center"/>
                        <w:rPr>
                          <w:rFonts w:ascii="Times New Roman" w:hAnsi="Times New Roman" w:cs="Times New Roman"/>
                        </w:rPr>
                      </w:pPr>
                      <w:r w:rsidRPr="006E5A8C">
                        <w:rPr>
                          <w:rFonts w:ascii="Times New Roman" w:hAnsi="Times New Roman" w:cs="Times New Roman"/>
                          <w:sz w:val="36"/>
                          <w:szCs w:val="36"/>
                        </w:rPr>
                        <w:t>Policy</w:t>
                      </w:r>
                    </w:p>
                    <w:p w14:paraId="2ADAB933" w14:textId="77777777" w:rsidR="005F5798" w:rsidRDefault="005F5798" w:rsidP="005F5798">
                      <w:pPr>
                        <w:pStyle w:val="Heading7"/>
                        <w:rPr>
                          <w:b/>
                          <w:sz w:val="28"/>
                          <w:szCs w:val="28"/>
                        </w:rPr>
                      </w:pPr>
                    </w:p>
                    <w:p w14:paraId="23FF9253" w14:textId="77777777" w:rsidR="005F5798" w:rsidRPr="00F35FD2" w:rsidRDefault="005F5798" w:rsidP="005F5798"/>
                    <w:p w14:paraId="1E9D47DB" w14:textId="77777777" w:rsidR="005F5798" w:rsidRDefault="005F5798" w:rsidP="005F5798">
                      <w:pPr>
                        <w:rPr>
                          <w:sz w:val="24"/>
                        </w:rPr>
                      </w:pPr>
                    </w:p>
                    <w:p w14:paraId="12DA5DE6" w14:textId="77777777" w:rsidR="005F5798" w:rsidRDefault="005F5798" w:rsidP="005F5798">
                      <w:pPr>
                        <w:pStyle w:val="Header"/>
                      </w:pPr>
                    </w:p>
                  </w:txbxContent>
                </v:textbox>
                <w10:wrap anchorx="margin"/>
              </v:shape>
            </w:pict>
          </mc:Fallback>
        </mc:AlternateContent>
      </w:r>
      <w:r>
        <w:rPr>
          <w:rFonts w:ascii="Calibri" w:eastAsia="Calibri" w:hAnsi="Calibri" w:cs="Calibri"/>
          <w:noProof/>
          <w:sz w:val="22"/>
          <w:lang w:val="en-CA" w:eastAsia="en-CA"/>
        </w:rPr>
        <w:drawing>
          <wp:inline distT="0" distB="0" distL="0" distR="0" wp14:anchorId="3C4A6B60" wp14:editId="0E0625AF">
            <wp:extent cx="112776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7760" cy="1219200"/>
                    </a:xfrm>
                    <a:prstGeom prst="rect">
                      <a:avLst/>
                    </a:prstGeom>
                    <a:noFill/>
                  </pic:spPr>
                </pic:pic>
              </a:graphicData>
            </a:graphic>
          </wp:inline>
        </w:drawing>
      </w:r>
      <w:r>
        <w:rPr>
          <w:rFonts w:ascii="Calibri" w:eastAsia="Calibri" w:hAnsi="Calibri" w:cs="Calibri"/>
          <w:sz w:val="22"/>
        </w:rPr>
        <w:t xml:space="preserve"> </w:t>
      </w:r>
      <w:r w:rsidR="00576A60">
        <w:rPr>
          <w:rFonts w:ascii="Calibri" w:eastAsia="Calibri" w:hAnsi="Calibri" w:cs="Calibri"/>
          <w:sz w:val="22"/>
        </w:rPr>
        <w:tab/>
      </w:r>
    </w:p>
    <w:p w14:paraId="2BD6C454" w14:textId="7FA9FFA2" w:rsidR="006A7612" w:rsidRDefault="00576A60" w:rsidP="00571989">
      <w:pPr>
        <w:spacing w:after="0" w:line="240" w:lineRule="auto"/>
        <w:ind w:left="1351"/>
        <w:jc w:val="both"/>
      </w:pPr>
      <w:r>
        <w:rPr>
          <w:b/>
          <w:sz w:val="32"/>
        </w:rPr>
        <w:t xml:space="preserve"> </w:t>
      </w:r>
    </w:p>
    <w:tbl>
      <w:tblPr>
        <w:tblStyle w:val="TableGrid"/>
        <w:tblW w:w="9350" w:type="dxa"/>
        <w:tblInd w:w="5" w:type="dxa"/>
        <w:tblCellMar>
          <w:top w:w="9" w:type="dxa"/>
          <w:left w:w="108" w:type="dxa"/>
          <w:right w:w="91" w:type="dxa"/>
        </w:tblCellMar>
        <w:tblLook w:val="04A0" w:firstRow="1" w:lastRow="0" w:firstColumn="1" w:lastColumn="0" w:noHBand="0" w:noVBand="1"/>
      </w:tblPr>
      <w:tblGrid>
        <w:gridCol w:w="2240"/>
        <w:gridCol w:w="7110"/>
      </w:tblGrid>
      <w:tr w:rsidR="005F5798" w14:paraId="20A189B5" w14:textId="77777777" w:rsidTr="005F5798">
        <w:trPr>
          <w:trHeight w:val="194"/>
        </w:trPr>
        <w:tc>
          <w:tcPr>
            <w:tcW w:w="2240" w:type="dxa"/>
            <w:tcBorders>
              <w:top w:val="single" w:sz="4" w:space="0" w:color="000000"/>
              <w:left w:val="single" w:sz="4" w:space="0" w:color="000000"/>
              <w:bottom w:val="single" w:sz="4" w:space="0" w:color="000000"/>
              <w:right w:val="single" w:sz="4" w:space="0" w:color="000000"/>
            </w:tcBorders>
          </w:tcPr>
          <w:p w14:paraId="693693A5" w14:textId="51A0EE87" w:rsidR="005F5798" w:rsidRPr="005F5798" w:rsidRDefault="005F5798" w:rsidP="00571989">
            <w:pPr>
              <w:spacing w:after="0" w:line="240" w:lineRule="auto"/>
              <w:ind w:left="60" w:firstLine="0"/>
              <w:jc w:val="both"/>
              <w:rPr>
                <w:b/>
              </w:rPr>
            </w:pPr>
            <w:r w:rsidRPr="005F5798">
              <w:rPr>
                <w:b/>
              </w:rPr>
              <w:t xml:space="preserve">Policy Name: </w:t>
            </w:r>
          </w:p>
        </w:tc>
        <w:tc>
          <w:tcPr>
            <w:tcW w:w="7110" w:type="dxa"/>
            <w:tcBorders>
              <w:top w:val="single" w:sz="4" w:space="0" w:color="000000"/>
              <w:left w:val="single" w:sz="4" w:space="0" w:color="000000"/>
              <w:bottom w:val="single" w:sz="4" w:space="0" w:color="000000"/>
              <w:right w:val="single" w:sz="4" w:space="0" w:color="000000"/>
            </w:tcBorders>
          </w:tcPr>
          <w:p w14:paraId="6DCB0591" w14:textId="6242E7CD" w:rsidR="005F5798" w:rsidRPr="005F5798" w:rsidRDefault="005F5798" w:rsidP="00571989">
            <w:pPr>
              <w:spacing w:after="0" w:line="240" w:lineRule="auto"/>
              <w:ind w:left="60" w:firstLine="0"/>
              <w:jc w:val="both"/>
              <w:rPr>
                <w:b/>
              </w:rPr>
            </w:pPr>
            <w:r>
              <w:rPr>
                <w:b/>
              </w:rPr>
              <w:t xml:space="preserve">Leaves of Absence </w:t>
            </w:r>
          </w:p>
        </w:tc>
      </w:tr>
      <w:tr w:rsidR="005F5798" w14:paraId="01F77D0D" w14:textId="77777777" w:rsidTr="005F5798">
        <w:trPr>
          <w:trHeight w:val="248"/>
        </w:trPr>
        <w:tc>
          <w:tcPr>
            <w:tcW w:w="2240" w:type="dxa"/>
            <w:tcBorders>
              <w:top w:val="single" w:sz="4" w:space="0" w:color="000000"/>
              <w:left w:val="single" w:sz="4" w:space="0" w:color="000000"/>
              <w:bottom w:val="single" w:sz="4" w:space="0" w:color="000000"/>
              <w:right w:val="single" w:sz="4" w:space="0" w:color="000000"/>
            </w:tcBorders>
          </w:tcPr>
          <w:p w14:paraId="702CAC4F" w14:textId="3B8BF2A9" w:rsidR="005F5798" w:rsidRPr="005F5798" w:rsidRDefault="005F5798" w:rsidP="00571989">
            <w:pPr>
              <w:spacing w:after="0" w:line="240" w:lineRule="auto"/>
              <w:ind w:left="60" w:right="90" w:firstLine="0"/>
              <w:jc w:val="both"/>
              <w:rPr>
                <w:b/>
              </w:rPr>
            </w:pPr>
            <w:r w:rsidRPr="005F5798">
              <w:rPr>
                <w:b/>
              </w:rPr>
              <w:t>Application/ Scope:</w:t>
            </w:r>
          </w:p>
        </w:tc>
        <w:tc>
          <w:tcPr>
            <w:tcW w:w="7110" w:type="dxa"/>
            <w:tcBorders>
              <w:top w:val="single" w:sz="4" w:space="0" w:color="000000"/>
              <w:left w:val="single" w:sz="4" w:space="0" w:color="000000"/>
              <w:bottom w:val="single" w:sz="4" w:space="0" w:color="000000"/>
              <w:right w:val="single" w:sz="4" w:space="0" w:color="000000"/>
            </w:tcBorders>
          </w:tcPr>
          <w:p w14:paraId="7CDB3E71" w14:textId="1D6493DE" w:rsidR="005F5798" w:rsidRPr="005F5798" w:rsidRDefault="005F5798" w:rsidP="00571989">
            <w:pPr>
              <w:spacing w:after="0" w:line="240" w:lineRule="auto"/>
              <w:ind w:left="60" w:firstLine="0"/>
              <w:jc w:val="both"/>
              <w:rPr>
                <w:b/>
              </w:rPr>
            </w:pPr>
            <w:r w:rsidRPr="005F5798">
              <w:rPr>
                <w:b/>
              </w:rPr>
              <w:t xml:space="preserve">All </w:t>
            </w:r>
            <w:r>
              <w:rPr>
                <w:b/>
              </w:rPr>
              <w:t xml:space="preserve">medicine </w:t>
            </w:r>
            <w:r w:rsidRPr="005F5798">
              <w:rPr>
                <w:b/>
              </w:rPr>
              <w:t xml:space="preserve">students registered in the UGME </w:t>
            </w:r>
            <w:r>
              <w:rPr>
                <w:b/>
              </w:rPr>
              <w:t>p</w:t>
            </w:r>
            <w:r w:rsidRPr="005F5798">
              <w:rPr>
                <w:b/>
              </w:rPr>
              <w:t>rogram</w:t>
            </w:r>
          </w:p>
        </w:tc>
      </w:tr>
      <w:tr w:rsidR="005F5798" w14:paraId="605FCCD0" w14:textId="77777777" w:rsidTr="005F5798">
        <w:trPr>
          <w:trHeight w:val="250"/>
        </w:trPr>
        <w:tc>
          <w:tcPr>
            <w:tcW w:w="2240" w:type="dxa"/>
            <w:tcBorders>
              <w:top w:val="single" w:sz="4" w:space="0" w:color="000000"/>
              <w:left w:val="single" w:sz="4" w:space="0" w:color="000000"/>
              <w:bottom w:val="single" w:sz="4" w:space="0" w:color="000000"/>
              <w:right w:val="single" w:sz="4" w:space="0" w:color="000000"/>
            </w:tcBorders>
          </w:tcPr>
          <w:p w14:paraId="643E76A3" w14:textId="22CBABBC" w:rsidR="005F5798" w:rsidRPr="005F5798" w:rsidRDefault="005F5798" w:rsidP="00571989">
            <w:pPr>
              <w:spacing w:after="0" w:line="240" w:lineRule="auto"/>
              <w:ind w:left="60" w:firstLine="0"/>
              <w:jc w:val="both"/>
              <w:rPr>
                <w:b/>
              </w:rPr>
            </w:pPr>
            <w:r w:rsidRPr="005F5798">
              <w:rPr>
                <w:b/>
              </w:rPr>
              <w:t xml:space="preserve">Review Date: </w:t>
            </w:r>
          </w:p>
        </w:tc>
        <w:tc>
          <w:tcPr>
            <w:tcW w:w="7110" w:type="dxa"/>
            <w:tcBorders>
              <w:top w:val="single" w:sz="4" w:space="0" w:color="000000"/>
              <w:left w:val="single" w:sz="4" w:space="0" w:color="000000"/>
              <w:bottom w:val="single" w:sz="4" w:space="0" w:color="000000"/>
              <w:right w:val="single" w:sz="4" w:space="0" w:color="000000"/>
            </w:tcBorders>
          </w:tcPr>
          <w:p w14:paraId="4B5A4041" w14:textId="7A98240D" w:rsidR="005F5798" w:rsidRPr="005F5798" w:rsidRDefault="00B95452" w:rsidP="00571989">
            <w:pPr>
              <w:spacing w:after="0" w:line="240" w:lineRule="auto"/>
              <w:ind w:left="60" w:firstLine="0"/>
              <w:jc w:val="both"/>
              <w:rPr>
                <w:b/>
              </w:rPr>
            </w:pPr>
            <w:r>
              <w:rPr>
                <w:b/>
              </w:rPr>
              <w:t>August</w:t>
            </w:r>
            <w:r w:rsidR="00AE02A6">
              <w:rPr>
                <w:b/>
              </w:rPr>
              <w:t xml:space="preserve"> 202</w:t>
            </w:r>
            <w:r w:rsidR="001200A3">
              <w:rPr>
                <w:b/>
              </w:rPr>
              <w:t>8</w:t>
            </w:r>
          </w:p>
        </w:tc>
      </w:tr>
      <w:tr w:rsidR="005F5798" w14:paraId="48A69413" w14:textId="77777777" w:rsidTr="005F5798">
        <w:trPr>
          <w:trHeight w:val="250"/>
        </w:trPr>
        <w:tc>
          <w:tcPr>
            <w:tcW w:w="2240" w:type="dxa"/>
            <w:tcBorders>
              <w:top w:val="single" w:sz="4" w:space="0" w:color="000000"/>
              <w:left w:val="single" w:sz="4" w:space="0" w:color="000000"/>
              <w:bottom w:val="single" w:sz="4" w:space="0" w:color="000000"/>
              <w:right w:val="single" w:sz="4" w:space="0" w:color="000000"/>
            </w:tcBorders>
          </w:tcPr>
          <w:p w14:paraId="5641212D" w14:textId="29DC5BC6" w:rsidR="005F5798" w:rsidRPr="005F5798" w:rsidRDefault="005F5798" w:rsidP="00571989">
            <w:pPr>
              <w:spacing w:after="0" w:line="240" w:lineRule="auto"/>
              <w:ind w:left="60" w:right="122" w:firstLine="0"/>
              <w:jc w:val="both"/>
              <w:rPr>
                <w:b/>
              </w:rPr>
            </w:pPr>
            <w:r w:rsidRPr="005F5798">
              <w:rPr>
                <w:b/>
              </w:rPr>
              <w:t xml:space="preserve">Revised (Date): </w:t>
            </w:r>
          </w:p>
        </w:tc>
        <w:tc>
          <w:tcPr>
            <w:tcW w:w="7110" w:type="dxa"/>
            <w:tcBorders>
              <w:top w:val="single" w:sz="4" w:space="0" w:color="000000"/>
              <w:left w:val="single" w:sz="4" w:space="0" w:color="000000"/>
              <w:bottom w:val="single" w:sz="4" w:space="0" w:color="000000"/>
              <w:right w:val="single" w:sz="4" w:space="0" w:color="000000"/>
            </w:tcBorders>
          </w:tcPr>
          <w:p w14:paraId="1BA29E7B" w14:textId="225D5AE6" w:rsidR="005F5798" w:rsidRPr="005F5798" w:rsidRDefault="005F5798" w:rsidP="00571989">
            <w:pPr>
              <w:spacing w:after="0" w:line="240" w:lineRule="auto"/>
              <w:ind w:left="60" w:firstLine="0"/>
              <w:jc w:val="both"/>
              <w:rPr>
                <w:b/>
              </w:rPr>
            </w:pPr>
            <w:r>
              <w:rPr>
                <w:b/>
              </w:rPr>
              <w:t>July 202</w:t>
            </w:r>
            <w:r w:rsidR="001200A3">
              <w:rPr>
                <w:b/>
              </w:rPr>
              <w:t>3</w:t>
            </w:r>
          </w:p>
        </w:tc>
      </w:tr>
      <w:tr w:rsidR="005F5798" w14:paraId="1EB80C95" w14:textId="77777777" w:rsidTr="005F5798">
        <w:trPr>
          <w:trHeight w:val="250"/>
        </w:trPr>
        <w:tc>
          <w:tcPr>
            <w:tcW w:w="2240" w:type="dxa"/>
            <w:tcBorders>
              <w:top w:val="single" w:sz="4" w:space="0" w:color="000000"/>
              <w:left w:val="single" w:sz="4" w:space="0" w:color="000000"/>
              <w:bottom w:val="single" w:sz="4" w:space="0" w:color="000000"/>
              <w:right w:val="single" w:sz="4" w:space="0" w:color="000000"/>
            </w:tcBorders>
          </w:tcPr>
          <w:p w14:paraId="08964DFB" w14:textId="50E2FB55" w:rsidR="005F5798" w:rsidRPr="005F5798" w:rsidRDefault="005F5798" w:rsidP="00571989">
            <w:pPr>
              <w:spacing w:after="0" w:line="240" w:lineRule="auto"/>
              <w:ind w:left="60" w:right="122" w:firstLine="0"/>
              <w:jc w:val="both"/>
              <w:rPr>
                <w:b/>
              </w:rPr>
            </w:pPr>
            <w:r w:rsidRPr="005F5798">
              <w:rPr>
                <w:b/>
              </w:rPr>
              <w:t xml:space="preserve">Approved (Date): </w:t>
            </w:r>
          </w:p>
        </w:tc>
        <w:tc>
          <w:tcPr>
            <w:tcW w:w="7110" w:type="dxa"/>
            <w:tcBorders>
              <w:top w:val="single" w:sz="4" w:space="0" w:color="000000"/>
              <w:left w:val="single" w:sz="4" w:space="0" w:color="000000"/>
              <w:bottom w:val="single" w:sz="4" w:space="0" w:color="000000"/>
              <w:right w:val="single" w:sz="4" w:space="0" w:color="000000"/>
            </w:tcBorders>
          </w:tcPr>
          <w:p w14:paraId="093A5ABF" w14:textId="4EF917CD" w:rsidR="005F5798" w:rsidRDefault="00AB045F" w:rsidP="00571989">
            <w:pPr>
              <w:spacing w:after="0" w:line="240" w:lineRule="auto"/>
              <w:ind w:left="60" w:firstLine="0"/>
              <w:jc w:val="both"/>
              <w:rPr>
                <w:b/>
              </w:rPr>
            </w:pPr>
            <w:r>
              <w:rPr>
                <w:b/>
              </w:rPr>
              <w:t>August 2023</w:t>
            </w:r>
          </w:p>
        </w:tc>
      </w:tr>
      <w:tr w:rsidR="005F5798" w14:paraId="57E7AD16" w14:textId="77777777" w:rsidTr="005F5798">
        <w:trPr>
          <w:trHeight w:val="293"/>
        </w:trPr>
        <w:tc>
          <w:tcPr>
            <w:tcW w:w="2240" w:type="dxa"/>
            <w:tcBorders>
              <w:top w:val="single" w:sz="4" w:space="0" w:color="000000"/>
              <w:left w:val="single" w:sz="4" w:space="0" w:color="000000"/>
              <w:bottom w:val="single" w:sz="4" w:space="0" w:color="000000"/>
              <w:right w:val="single" w:sz="4" w:space="0" w:color="000000"/>
            </w:tcBorders>
          </w:tcPr>
          <w:p w14:paraId="398B6A01" w14:textId="38737B31" w:rsidR="005F5798" w:rsidRPr="005F5798" w:rsidRDefault="005F5798" w:rsidP="00571989">
            <w:pPr>
              <w:spacing w:after="0" w:line="240" w:lineRule="auto"/>
              <w:ind w:left="60" w:firstLine="0"/>
              <w:jc w:val="both"/>
              <w:rPr>
                <w:b/>
              </w:rPr>
            </w:pPr>
            <w:r w:rsidRPr="005F5798">
              <w:rPr>
                <w:b/>
              </w:rPr>
              <w:t xml:space="preserve">Approved By: </w:t>
            </w:r>
          </w:p>
        </w:tc>
        <w:tc>
          <w:tcPr>
            <w:tcW w:w="7110" w:type="dxa"/>
            <w:tcBorders>
              <w:top w:val="single" w:sz="4" w:space="0" w:color="000000"/>
              <w:left w:val="single" w:sz="4" w:space="0" w:color="000000"/>
              <w:bottom w:val="single" w:sz="4" w:space="0" w:color="000000"/>
              <w:right w:val="single" w:sz="4" w:space="0" w:color="000000"/>
            </w:tcBorders>
          </w:tcPr>
          <w:p w14:paraId="0097BAD8" w14:textId="72378C8F" w:rsidR="005F5798" w:rsidRPr="005F5798" w:rsidRDefault="005F5798" w:rsidP="00571989">
            <w:pPr>
              <w:spacing w:after="0" w:line="240" w:lineRule="auto"/>
              <w:ind w:left="60" w:firstLine="0"/>
              <w:jc w:val="both"/>
              <w:rPr>
                <w:b/>
              </w:rPr>
            </w:pPr>
            <w:r w:rsidRPr="005F5798">
              <w:rPr>
                <w:b/>
              </w:rPr>
              <w:t xml:space="preserve">College Executive Council </w:t>
            </w:r>
          </w:p>
        </w:tc>
      </w:tr>
    </w:tbl>
    <w:p w14:paraId="77DA7201" w14:textId="1BDCC4C8" w:rsidR="006A7612" w:rsidRDefault="00576A60" w:rsidP="00571989">
      <w:pPr>
        <w:pStyle w:val="Heading1"/>
        <w:spacing w:before="120" w:after="120" w:line="240" w:lineRule="auto"/>
        <w:ind w:left="360" w:hanging="360"/>
        <w:jc w:val="both"/>
      </w:pPr>
      <w:r>
        <w:t>PURPOSE</w:t>
      </w:r>
      <w:r>
        <w:rPr>
          <w:b w:val="0"/>
          <w:u w:val="none"/>
        </w:rPr>
        <w:t xml:space="preserve"> </w:t>
      </w:r>
    </w:p>
    <w:p w14:paraId="4F6371A2" w14:textId="4A9F7C8C" w:rsidR="006A7612" w:rsidRDefault="00576A60" w:rsidP="00571989">
      <w:pPr>
        <w:spacing w:before="120" w:after="120" w:line="240" w:lineRule="auto"/>
        <w:ind w:left="374" w:firstLine="0"/>
        <w:jc w:val="both"/>
      </w:pPr>
      <w:r>
        <w:t>To provide guidance and expectations for a medical student’s (Student) leave(s) of absence from the Pre-Clerkship and Clerkship phases of the Undergraduate Medical Education (UGME) program.</w:t>
      </w:r>
      <w:r>
        <w:rPr>
          <w:sz w:val="22"/>
        </w:rPr>
        <w:t xml:space="preserve"> </w:t>
      </w:r>
    </w:p>
    <w:p w14:paraId="07AB5F13" w14:textId="459301BB" w:rsidR="006A7612" w:rsidRDefault="00576A60" w:rsidP="00571989">
      <w:pPr>
        <w:pStyle w:val="Heading1"/>
        <w:spacing w:before="120" w:after="120" w:line="240" w:lineRule="auto"/>
        <w:ind w:left="360" w:hanging="360"/>
        <w:jc w:val="both"/>
      </w:pPr>
      <w:r>
        <w:t>DEFINITIONS</w:t>
      </w:r>
    </w:p>
    <w:p w14:paraId="546B03C3" w14:textId="737992A7"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Leave of Absence (LOA</w:t>
      </w:r>
      <w:r>
        <w:t xml:space="preserve">) – A period of leave which extends beyond the maximum allowable absence/leave from an individual </w:t>
      </w:r>
      <w:r w:rsidR="00065E7D">
        <w:t>course</w:t>
      </w:r>
      <w:r>
        <w:t xml:space="preserve">/rotation that will require the Student to defer the full affected </w:t>
      </w:r>
      <w:r w:rsidR="00065E7D">
        <w:t>course</w:t>
      </w:r>
      <w:r>
        <w:t>/rotation to a later period in their medical education and may involve a delay in graduation.</w:t>
      </w:r>
    </w:p>
    <w:p w14:paraId="41FB1FFB" w14:textId="73C2C597"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Course</w:t>
      </w:r>
      <w:r>
        <w:t xml:space="preserve"> - A</w:t>
      </w:r>
      <w:r w:rsidR="006644A2">
        <w:t>n</w:t>
      </w:r>
      <w:r>
        <w:t xml:space="preserve"> educational unit, which covers a series of interrelated topics and is studied for a given period of time counts towards the completion of the M.D. degree.</w:t>
      </w:r>
    </w:p>
    <w:p w14:paraId="50297DB2" w14:textId="138D5B03"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Clinical Clerkship Rotations</w:t>
      </w:r>
      <w:r>
        <w:t xml:space="preserve"> - A hospital and/or </w:t>
      </w:r>
      <w:r w:rsidR="008845BC">
        <w:t>medical-based</w:t>
      </w:r>
      <w:r>
        <w:t xml:space="preserve"> practicing clinic that involves patient care for which Students participate for a specified time period during their third and fourth year of the Program. </w:t>
      </w:r>
    </w:p>
    <w:p w14:paraId="2A9B00C7" w14:textId="7328CFEA"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Medical Student Performance Report (MSPR)</w:t>
      </w:r>
      <w:r>
        <w:t xml:space="preserve"> – An institutional assessment considered a component of a Student’s academic record and thus, will be made available for Student review.</w:t>
      </w:r>
    </w:p>
    <w:p w14:paraId="31D325C4" w14:textId="3243508B"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 xml:space="preserve">Pre-Clerkship </w:t>
      </w:r>
      <w:r>
        <w:t xml:space="preserve">– Year </w:t>
      </w:r>
      <w:r w:rsidR="008845BC">
        <w:t>1</w:t>
      </w:r>
      <w:r>
        <w:t xml:space="preserve"> and Year </w:t>
      </w:r>
      <w:r w:rsidR="008845BC">
        <w:t>2</w:t>
      </w:r>
      <w:r>
        <w:t xml:space="preserve"> of the Program.</w:t>
      </w:r>
    </w:p>
    <w:p w14:paraId="58A6C8AB" w14:textId="63DE5667"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Program</w:t>
      </w:r>
      <w:r>
        <w:t xml:space="preserve"> – the four-year Doctor of Medicine program at the Max Rady College of Medicine, University of Manitoba. </w:t>
      </w:r>
    </w:p>
    <w:p w14:paraId="2551CE4C" w14:textId="5B75C527"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Clerkship</w:t>
      </w:r>
      <w:r>
        <w:t xml:space="preserve"> – Year </w:t>
      </w:r>
      <w:r w:rsidR="008845BC">
        <w:t>3</w:t>
      </w:r>
      <w:r>
        <w:t xml:space="preserve"> and Year </w:t>
      </w:r>
      <w:r w:rsidR="008845BC">
        <w:t>4</w:t>
      </w:r>
      <w:r>
        <w:t xml:space="preserve"> of the Program.</w:t>
      </w:r>
    </w:p>
    <w:p w14:paraId="6C29240A" w14:textId="50194F25"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Authorized Withdrawal</w:t>
      </w:r>
      <w:r>
        <w:t xml:space="preserve"> – an authorized withdrawal in accordance with the UGME Authorized Withdrawal or Program Withdrawal Policy.</w:t>
      </w:r>
    </w:p>
    <w:p w14:paraId="3B692A4E" w14:textId="75FE2072" w:rsidR="006A7612" w:rsidRDefault="00576A60" w:rsidP="00571989">
      <w:pPr>
        <w:pStyle w:val="ListParagraph"/>
        <w:numPr>
          <w:ilvl w:val="0"/>
          <w:numId w:val="12"/>
        </w:numPr>
        <w:spacing w:before="120" w:after="120" w:line="240" w:lineRule="auto"/>
        <w:ind w:left="900" w:hanging="513"/>
        <w:contextualSpacing w:val="0"/>
        <w:jc w:val="both"/>
      </w:pPr>
      <w:r w:rsidRPr="005C64F0">
        <w:rPr>
          <w:b/>
        </w:rPr>
        <w:t>Program Withdrawal</w:t>
      </w:r>
      <w:r>
        <w:t xml:space="preserve"> – a program withdrawal in accordance with the UGME Authorized Withdrawal or Program Withdrawal Policy.</w:t>
      </w:r>
    </w:p>
    <w:p w14:paraId="7955420C" w14:textId="71F4FAFA" w:rsidR="006A7612" w:rsidRDefault="00576A60" w:rsidP="00571989">
      <w:pPr>
        <w:pStyle w:val="Heading1"/>
        <w:spacing w:before="120" w:after="120" w:line="240" w:lineRule="auto"/>
        <w:ind w:left="360" w:hanging="360"/>
        <w:jc w:val="both"/>
      </w:pPr>
      <w:r>
        <w:t>POLICY STATEMENTS</w:t>
      </w:r>
    </w:p>
    <w:p w14:paraId="16D6E43B" w14:textId="2F5A31E7" w:rsidR="006A7612" w:rsidRDefault="00576A60" w:rsidP="00571989">
      <w:pPr>
        <w:pStyle w:val="ListParagraph"/>
        <w:numPr>
          <w:ilvl w:val="0"/>
          <w:numId w:val="13"/>
        </w:numPr>
        <w:spacing w:before="120" w:after="120" w:line="240" w:lineRule="auto"/>
        <w:ind w:left="900" w:hanging="540"/>
        <w:contextualSpacing w:val="0"/>
        <w:jc w:val="both"/>
      </w:pPr>
      <w:r>
        <w:t>A request for a</w:t>
      </w:r>
      <w:r w:rsidR="00F97BCA">
        <w:t>n</w:t>
      </w:r>
      <w:r>
        <w:t xml:space="preserve"> LOA is not automatically granted and may be declined or modified by the Max Rady College of Medicine based on the circumstances and conditions of the request.</w:t>
      </w:r>
    </w:p>
    <w:p w14:paraId="6857317A" w14:textId="7FBD3F69" w:rsidR="00CC11BE" w:rsidRDefault="00CC11BE" w:rsidP="00571989">
      <w:pPr>
        <w:pStyle w:val="ListParagraph"/>
        <w:numPr>
          <w:ilvl w:val="0"/>
          <w:numId w:val="13"/>
        </w:numPr>
        <w:spacing w:before="120" w:after="120" w:line="240" w:lineRule="auto"/>
        <w:ind w:left="900" w:hanging="540"/>
        <w:contextualSpacing w:val="0"/>
        <w:jc w:val="both"/>
      </w:pPr>
      <w:r>
        <w:t xml:space="preserve">A LOA will be considered for approval on a case-by-case basis by the Associate Dean </w:t>
      </w:r>
      <w:r w:rsidR="00E435FC">
        <w:t xml:space="preserve">of </w:t>
      </w:r>
      <w:r w:rsidR="002A7BDF">
        <w:t xml:space="preserve">UGME </w:t>
      </w:r>
      <w:r>
        <w:t>Student Affairs</w:t>
      </w:r>
      <w:r w:rsidR="00FE3748">
        <w:t xml:space="preserve"> </w:t>
      </w:r>
      <w:r>
        <w:t>in consultation with the Associate Dean</w:t>
      </w:r>
      <w:r w:rsidR="00E435FC">
        <w:t xml:space="preserve"> of</w:t>
      </w:r>
      <w:r>
        <w:t xml:space="preserve"> UGME in circumstances involving:</w:t>
      </w:r>
    </w:p>
    <w:p w14:paraId="74121153" w14:textId="3944FF27" w:rsidR="00CC11BE" w:rsidRDefault="00CC11BE" w:rsidP="00571989">
      <w:pPr>
        <w:numPr>
          <w:ilvl w:val="0"/>
          <w:numId w:val="14"/>
        </w:numPr>
        <w:spacing w:before="120" w:after="120" w:line="240" w:lineRule="auto"/>
        <w:ind w:left="1260" w:hanging="351"/>
        <w:jc w:val="both"/>
      </w:pPr>
      <w:r>
        <w:t>Academic or education leave (other than for advanced or graduate studies at the University of Manitoba)</w:t>
      </w:r>
      <w:r w:rsidR="00FE3748">
        <w:t>.</w:t>
      </w:r>
      <w:r>
        <w:t xml:space="preserve"> </w:t>
      </w:r>
    </w:p>
    <w:p w14:paraId="742F8E97" w14:textId="564760A4" w:rsidR="00CC11BE" w:rsidRDefault="00CC11BE" w:rsidP="00571989">
      <w:pPr>
        <w:numPr>
          <w:ilvl w:val="0"/>
          <w:numId w:val="14"/>
        </w:numPr>
        <w:spacing w:before="120" w:after="120" w:line="240" w:lineRule="auto"/>
        <w:ind w:left="1260" w:hanging="351"/>
        <w:jc w:val="both"/>
      </w:pPr>
      <w:r>
        <w:t>Maternity or parental leave</w:t>
      </w:r>
      <w:r w:rsidR="00FE3748">
        <w:t>.</w:t>
      </w:r>
    </w:p>
    <w:p w14:paraId="5F7E375B" w14:textId="46A2C8D1" w:rsidR="00CC11BE" w:rsidRDefault="00CC11BE" w:rsidP="00571989">
      <w:pPr>
        <w:numPr>
          <w:ilvl w:val="0"/>
          <w:numId w:val="14"/>
        </w:numPr>
        <w:spacing w:before="120" w:after="120" w:line="240" w:lineRule="auto"/>
        <w:ind w:left="1260" w:hanging="351"/>
        <w:jc w:val="both"/>
      </w:pPr>
      <w:r>
        <w:lastRenderedPageBreak/>
        <w:t>Medical illness or injury</w:t>
      </w:r>
      <w:r w:rsidR="00FE3748">
        <w:t>.</w:t>
      </w:r>
    </w:p>
    <w:p w14:paraId="081E8BAF" w14:textId="6958B0AB" w:rsidR="00CC11BE" w:rsidRDefault="00CC11BE" w:rsidP="00571989">
      <w:pPr>
        <w:numPr>
          <w:ilvl w:val="0"/>
          <w:numId w:val="14"/>
        </w:numPr>
        <w:spacing w:before="120" w:after="120" w:line="240" w:lineRule="auto"/>
        <w:ind w:left="1260" w:hanging="351"/>
        <w:jc w:val="both"/>
      </w:pPr>
      <w:r>
        <w:t>Provision of care for an immediate family membe</w:t>
      </w:r>
      <w:r w:rsidR="00FE3748">
        <w:t>r.</w:t>
      </w:r>
    </w:p>
    <w:p w14:paraId="16E16216" w14:textId="37607124" w:rsidR="00CC11BE" w:rsidRDefault="00CC11BE" w:rsidP="00571989">
      <w:pPr>
        <w:numPr>
          <w:ilvl w:val="0"/>
          <w:numId w:val="14"/>
        </w:numPr>
        <w:spacing w:before="120" w:after="120" w:line="240" w:lineRule="auto"/>
        <w:ind w:left="1260" w:hanging="351"/>
        <w:jc w:val="both"/>
      </w:pPr>
      <w:r>
        <w:t>Bereavement leave for a family</w:t>
      </w:r>
      <w:r w:rsidR="00FE3748">
        <w:t xml:space="preserve"> member.</w:t>
      </w:r>
      <w:r>
        <w:t xml:space="preserve"> </w:t>
      </w:r>
    </w:p>
    <w:p w14:paraId="5F7CB198" w14:textId="67A7335B" w:rsidR="00CC11BE" w:rsidRDefault="00CC11BE" w:rsidP="00571989">
      <w:pPr>
        <w:numPr>
          <w:ilvl w:val="0"/>
          <w:numId w:val="14"/>
        </w:numPr>
        <w:spacing w:before="120" w:after="120" w:line="240" w:lineRule="auto"/>
        <w:ind w:left="1260" w:hanging="351"/>
        <w:jc w:val="both"/>
      </w:pPr>
      <w:r>
        <w:t xml:space="preserve">Other </w:t>
      </w:r>
      <w:r w:rsidR="00577CD2">
        <w:t xml:space="preserve">crises </w:t>
      </w:r>
      <w:r>
        <w:t xml:space="preserve">or personal </w:t>
      </w:r>
      <w:r w:rsidR="00577CD2">
        <w:t xml:space="preserve">circumstances </w:t>
      </w:r>
      <w:r>
        <w:t>affecting the Student’s educational commitments.</w:t>
      </w:r>
    </w:p>
    <w:p w14:paraId="28ADB19D" w14:textId="79767FDE" w:rsidR="00CC11BE" w:rsidRPr="00AE02A6" w:rsidRDefault="00CC11BE" w:rsidP="00571989">
      <w:pPr>
        <w:spacing w:before="120" w:after="120" w:line="240" w:lineRule="auto"/>
        <w:ind w:left="927" w:firstLine="0"/>
        <w:jc w:val="both"/>
      </w:pPr>
      <w:r>
        <w:t xml:space="preserve">LOA requests should take into consideration the impact of </w:t>
      </w:r>
      <w:r w:rsidR="00E27DA8">
        <w:t>an</w:t>
      </w:r>
      <w:r>
        <w:t xml:space="preserve"> LOA on the Student’s ability to meet the academic criteria, essential skills and abilities, and the technical standards requirements of the Program.</w:t>
      </w:r>
    </w:p>
    <w:p w14:paraId="5657F922" w14:textId="3D7D6037" w:rsidR="006A7612" w:rsidRDefault="00576A60" w:rsidP="00571989">
      <w:pPr>
        <w:pStyle w:val="ListParagraph"/>
        <w:numPr>
          <w:ilvl w:val="0"/>
          <w:numId w:val="13"/>
        </w:numPr>
        <w:spacing w:before="120" w:after="120" w:line="240" w:lineRule="auto"/>
        <w:ind w:left="900" w:hanging="540"/>
        <w:contextualSpacing w:val="0"/>
        <w:jc w:val="both"/>
      </w:pPr>
      <w:r>
        <w:t>A Student may, at any time, consult with the Associate Dean</w:t>
      </w:r>
      <w:r w:rsidR="00E435FC">
        <w:t xml:space="preserve"> of</w:t>
      </w:r>
      <w:r w:rsidR="002A7BDF">
        <w:t xml:space="preserve"> UGME</w:t>
      </w:r>
      <w:r>
        <w:t xml:space="preserve"> Student Affairs </w:t>
      </w:r>
      <w:r w:rsidR="00F97BCA">
        <w:t xml:space="preserve">or designate </w:t>
      </w:r>
      <w:r>
        <w:t>for guidance as it relates to absence from a Pre-Clerkship or Clerkship component of the Program.</w:t>
      </w:r>
    </w:p>
    <w:p w14:paraId="546B451E" w14:textId="4BDA8A65" w:rsidR="006A7612" w:rsidRPr="005C64F0" w:rsidRDefault="005C64F0" w:rsidP="00571989">
      <w:pPr>
        <w:pStyle w:val="ListParagraph"/>
        <w:numPr>
          <w:ilvl w:val="0"/>
          <w:numId w:val="13"/>
        </w:numPr>
        <w:spacing w:before="120" w:after="120" w:line="240" w:lineRule="auto"/>
        <w:ind w:left="900" w:hanging="540"/>
        <w:contextualSpacing w:val="0"/>
        <w:jc w:val="both"/>
      </w:pPr>
      <w:r>
        <w:t>T</w:t>
      </w:r>
      <w:r w:rsidR="00576A60">
        <w:t xml:space="preserve">he Max Rady College of Medicine reserves the right to impose a limitation on the number of leaves, as well as their total duration, relating to the Student’s ability to meet the academic criteria, essential skills and abilities, and the technical standards requirements of the Program. </w:t>
      </w:r>
      <w:r w:rsidR="001D7DB4" w:rsidRPr="002B149B">
        <w:t>Each L</w:t>
      </w:r>
      <w:r w:rsidR="000C78B5" w:rsidRPr="002B149B">
        <w:t>O</w:t>
      </w:r>
      <w:r w:rsidR="001D7DB4" w:rsidRPr="002B149B">
        <w:t xml:space="preserve">A </w:t>
      </w:r>
      <w:r w:rsidR="000C78B5" w:rsidRPr="002B149B">
        <w:t>in excess of</w:t>
      </w:r>
      <w:r w:rsidR="001D7DB4" w:rsidRPr="002B149B">
        <w:t xml:space="preserve"> four weeks must detail the start and </w:t>
      </w:r>
      <w:r w:rsidR="000C78B5" w:rsidRPr="002B149B">
        <w:t>end date.</w:t>
      </w:r>
      <w:r w:rsidR="00630A5F" w:rsidRPr="002B149B">
        <w:t xml:space="preserve">  </w:t>
      </w:r>
      <w:r w:rsidR="00630A5F" w:rsidRPr="005C64F0">
        <w:t>There is a three (3) year total cumulative leave of absence after which students will withdraw from the program.</w:t>
      </w:r>
    </w:p>
    <w:p w14:paraId="40F0D30F" w14:textId="5E670345" w:rsidR="006A7612" w:rsidRDefault="00576A60" w:rsidP="00571989">
      <w:pPr>
        <w:pStyle w:val="ListParagraph"/>
        <w:numPr>
          <w:ilvl w:val="0"/>
          <w:numId w:val="13"/>
        </w:numPr>
        <w:spacing w:before="120" w:after="120" w:line="240" w:lineRule="auto"/>
        <w:ind w:left="900" w:hanging="540"/>
        <w:contextualSpacing w:val="0"/>
        <w:jc w:val="both"/>
      </w:pPr>
      <w:r>
        <w:t xml:space="preserve">Should an extension of </w:t>
      </w:r>
      <w:r w:rsidR="00E27DA8">
        <w:t xml:space="preserve">an </w:t>
      </w:r>
      <w:r>
        <w:t xml:space="preserve">LOA be requested by a Student or </w:t>
      </w:r>
      <w:r w:rsidR="00B152BA">
        <w:t xml:space="preserve">their </w:t>
      </w:r>
      <w:r>
        <w:t xml:space="preserve">healthcare provider, the College reserves the right to request a second opinion from a College-designated physician.  </w:t>
      </w:r>
    </w:p>
    <w:p w14:paraId="64689A11" w14:textId="41FEC85C" w:rsidR="006A7612" w:rsidRDefault="00576A60" w:rsidP="00571989">
      <w:pPr>
        <w:pStyle w:val="ListParagraph"/>
        <w:numPr>
          <w:ilvl w:val="0"/>
          <w:numId w:val="13"/>
        </w:numPr>
        <w:spacing w:before="120" w:after="120" w:line="240" w:lineRule="auto"/>
        <w:ind w:left="900" w:hanging="540"/>
        <w:contextualSpacing w:val="0"/>
        <w:jc w:val="both"/>
      </w:pPr>
      <w:r>
        <w:t xml:space="preserve">A Student’s course of study, which is interrupted due to </w:t>
      </w:r>
      <w:r w:rsidR="00E27DA8">
        <w:t xml:space="preserve">an </w:t>
      </w:r>
      <w:r>
        <w:t xml:space="preserve">LOA </w:t>
      </w:r>
      <w:r w:rsidR="000C78B5">
        <w:t xml:space="preserve">in excess of four weeks, </w:t>
      </w:r>
      <w:r>
        <w:t xml:space="preserve">will be reflected on </w:t>
      </w:r>
      <w:r w:rsidR="000C78B5">
        <w:t>their</w:t>
      </w:r>
      <w:r>
        <w:t xml:space="preserve"> MSPR. </w:t>
      </w:r>
    </w:p>
    <w:p w14:paraId="3422A37F" w14:textId="66594BEF" w:rsidR="006A7612" w:rsidRDefault="00576A60" w:rsidP="00571989">
      <w:pPr>
        <w:pStyle w:val="ListParagraph"/>
        <w:numPr>
          <w:ilvl w:val="0"/>
          <w:numId w:val="13"/>
        </w:numPr>
        <w:spacing w:before="120" w:after="120" w:line="240" w:lineRule="auto"/>
        <w:ind w:left="900" w:hanging="540"/>
        <w:contextualSpacing w:val="0"/>
        <w:jc w:val="both"/>
      </w:pPr>
      <w:r>
        <w:t xml:space="preserve">During a LOA, the Student is not permitted to receive academic credit pertaining to the progress of their MD degree. </w:t>
      </w:r>
      <w:r w:rsidR="000C78B5">
        <w:t xml:space="preserve"> Students will not be permitted to </w:t>
      </w:r>
      <w:proofErr w:type="gramStart"/>
      <w:r w:rsidR="000C78B5">
        <w:t>write</w:t>
      </w:r>
      <w:proofErr w:type="gramEnd"/>
      <w:r w:rsidR="000C78B5">
        <w:t xml:space="preserve"> any examinations during </w:t>
      </w:r>
      <w:r w:rsidR="00B152BA">
        <w:t>the</w:t>
      </w:r>
      <w:r w:rsidR="000C78B5">
        <w:t xml:space="preserve"> period of a LOA.</w:t>
      </w:r>
    </w:p>
    <w:p w14:paraId="507F3770" w14:textId="6AA749F2" w:rsidR="006A7612" w:rsidRDefault="00576A60" w:rsidP="00571989">
      <w:pPr>
        <w:pStyle w:val="ListParagraph"/>
        <w:numPr>
          <w:ilvl w:val="0"/>
          <w:numId w:val="13"/>
        </w:numPr>
        <w:spacing w:before="120" w:after="120" w:line="240" w:lineRule="auto"/>
        <w:ind w:left="900" w:hanging="540"/>
        <w:contextualSpacing w:val="0"/>
        <w:jc w:val="both"/>
      </w:pPr>
      <w:bookmarkStart w:id="1" w:name="_Hlk140649046"/>
      <w:r>
        <w:t>In the event that the educational content in a course/clerkship cannot be made up prior to the course end</w:t>
      </w:r>
      <w:r w:rsidR="007D60C4">
        <w:t xml:space="preserve"> </w:t>
      </w:r>
      <w:r>
        <w:t xml:space="preserve">date due to an approved LOA, the Student will receive a grade of incomplete until the coursework is completed. Year </w:t>
      </w:r>
      <w:r w:rsidR="007A2438">
        <w:t>1</w:t>
      </w:r>
      <w:r>
        <w:t xml:space="preserve"> and Year </w:t>
      </w:r>
      <w:r w:rsidR="007A2438">
        <w:t>2</w:t>
      </w:r>
      <w:r>
        <w:t xml:space="preserve"> Students returning from an approved LOA will be scheduled to join the beginning of the next respective class.</w:t>
      </w:r>
    </w:p>
    <w:bookmarkEnd w:id="1"/>
    <w:p w14:paraId="4A6EB644" w14:textId="202E8977" w:rsidR="006A7612" w:rsidRDefault="00576A60" w:rsidP="00571989">
      <w:pPr>
        <w:pStyle w:val="ListParagraph"/>
        <w:numPr>
          <w:ilvl w:val="0"/>
          <w:numId w:val="13"/>
        </w:numPr>
        <w:spacing w:before="120" w:after="120" w:line="240" w:lineRule="auto"/>
        <w:ind w:left="900" w:hanging="540"/>
        <w:contextualSpacing w:val="0"/>
        <w:jc w:val="both"/>
      </w:pPr>
      <w:r>
        <w:t xml:space="preserve">The period of time spent on </w:t>
      </w:r>
      <w:r w:rsidR="000C78B5">
        <w:t>a</w:t>
      </w:r>
      <w:r w:rsidR="00571989">
        <w:t>n</w:t>
      </w:r>
      <w:r w:rsidR="000C78B5">
        <w:t xml:space="preserve"> </w:t>
      </w:r>
      <w:r>
        <w:t xml:space="preserve">LOA will not be included in the time period allowed for the completion of the MD degree.  </w:t>
      </w:r>
      <w:r w:rsidR="000C78B5">
        <w:t xml:space="preserve">A student in clerkship may miss up to four weeks of </w:t>
      </w:r>
      <w:r w:rsidR="00E41843">
        <w:t>C</w:t>
      </w:r>
      <w:r w:rsidR="000C78B5">
        <w:t>lerkship for an approved LOA</w:t>
      </w:r>
      <w:r w:rsidR="00CC11BE">
        <w:t xml:space="preserve"> without making up this time</w:t>
      </w:r>
      <w:r w:rsidR="000C78B5">
        <w:t>.</w:t>
      </w:r>
      <w:r w:rsidR="006D39A5">
        <w:t xml:space="preserve">  Students in </w:t>
      </w:r>
      <w:r w:rsidR="00E41843">
        <w:t xml:space="preserve">Pre-Clerkship </w:t>
      </w:r>
      <w:r w:rsidR="006D39A5">
        <w:t xml:space="preserve">who have an approved LOA will make up this time during the summer vacation. </w:t>
      </w:r>
    </w:p>
    <w:p w14:paraId="541C3B9E" w14:textId="5459ABE9" w:rsidR="006A7612" w:rsidRDefault="00576A60" w:rsidP="00571989">
      <w:pPr>
        <w:pStyle w:val="ListParagraph"/>
        <w:numPr>
          <w:ilvl w:val="0"/>
          <w:numId w:val="13"/>
        </w:numPr>
        <w:spacing w:before="120" w:after="120" w:line="240" w:lineRule="auto"/>
        <w:ind w:left="900" w:hanging="540"/>
        <w:contextualSpacing w:val="0"/>
        <w:jc w:val="both"/>
      </w:pPr>
      <w:r>
        <w:t>An approved LOA shall set out the procedures and conditions required to facilitate the Student’s return to the Program after the leave. This will include a plan for remediation, reintegration, deferred exams, meetings with key academic leaders, and any</w:t>
      </w:r>
      <w:r w:rsidR="00E41843">
        <w:t xml:space="preserve"> </w:t>
      </w:r>
      <w:r>
        <w:t xml:space="preserve">documentation necessary to support the Student’s wellness and ability to return to studies (including any restrictions or accommodations). Formative clerkship rotations and/or written/OSCE examinations may be required as a condition of re-entry. </w:t>
      </w:r>
      <w:r w:rsidRPr="005C64F0">
        <w:t xml:space="preserve"> </w:t>
      </w:r>
    </w:p>
    <w:p w14:paraId="4B0A093A" w14:textId="23B658ED" w:rsidR="006A7612" w:rsidRDefault="00576A60" w:rsidP="00571989">
      <w:pPr>
        <w:pStyle w:val="ListParagraph"/>
        <w:numPr>
          <w:ilvl w:val="0"/>
          <w:numId w:val="13"/>
        </w:numPr>
        <w:spacing w:before="120" w:after="120" w:line="240" w:lineRule="auto"/>
        <w:ind w:left="900" w:hanging="540"/>
        <w:contextualSpacing w:val="0"/>
        <w:jc w:val="both"/>
      </w:pPr>
      <w:r>
        <w:t>A Student disagreeing with a decision relating to the approval of the LOA or its conditions has the right to appeal, in writing, to the UGME Student Appeals Committee.</w:t>
      </w:r>
    </w:p>
    <w:p w14:paraId="0CABDDC2" w14:textId="2DF0F05F" w:rsidR="006A7612" w:rsidRDefault="00576A60" w:rsidP="00571989">
      <w:pPr>
        <w:pStyle w:val="Heading1"/>
        <w:spacing w:before="120" w:after="120" w:line="240" w:lineRule="auto"/>
        <w:ind w:left="360" w:hanging="360"/>
        <w:jc w:val="both"/>
      </w:pPr>
      <w:r>
        <w:t>PROCEDURES</w:t>
      </w:r>
    </w:p>
    <w:p w14:paraId="386725CE" w14:textId="77777777" w:rsidR="006A7612" w:rsidRDefault="00576A60" w:rsidP="00571989">
      <w:pPr>
        <w:spacing w:before="120" w:after="120" w:line="240" w:lineRule="auto"/>
        <w:ind w:left="369" w:hanging="14"/>
        <w:jc w:val="both"/>
      </w:pPr>
      <w:r>
        <w:t xml:space="preserve">RESPONSIBILITIES - GENERAL </w:t>
      </w:r>
    </w:p>
    <w:p w14:paraId="27F48A5D" w14:textId="177D9A2A" w:rsidR="00AD2FAC" w:rsidRPr="00AD2FAC" w:rsidRDefault="00AD2FAC" w:rsidP="00AD2FAC">
      <w:pPr>
        <w:pStyle w:val="ListParagraph"/>
        <w:numPr>
          <w:ilvl w:val="0"/>
          <w:numId w:val="16"/>
        </w:numPr>
        <w:spacing w:before="120" w:after="120" w:line="240" w:lineRule="auto"/>
        <w:ind w:left="900" w:hanging="540"/>
        <w:contextualSpacing w:val="0"/>
        <w:jc w:val="both"/>
        <w:rPr>
          <w:bCs/>
          <w:szCs w:val="24"/>
        </w:rPr>
      </w:pPr>
      <w:r w:rsidRPr="00AD2FAC">
        <w:rPr>
          <w:bCs/>
          <w:szCs w:val="24"/>
        </w:rPr>
        <w:t xml:space="preserve">All requests for LOA must be submitted in writing to the Associate Dean of </w:t>
      </w:r>
      <w:r w:rsidR="002A7BDF">
        <w:rPr>
          <w:bCs/>
          <w:szCs w:val="24"/>
        </w:rPr>
        <w:t xml:space="preserve">UGME </w:t>
      </w:r>
      <w:r w:rsidRPr="00AD2FAC">
        <w:rPr>
          <w:bCs/>
          <w:szCs w:val="24"/>
        </w:rPr>
        <w:t>Student Affairs.  The following details must be included in the LOA request:</w:t>
      </w:r>
    </w:p>
    <w:p w14:paraId="6B6CD8AA" w14:textId="4C5A83E1" w:rsidR="00AD2FAC" w:rsidRPr="00AD2FAC" w:rsidRDefault="00AD2FAC" w:rsidP="00AD2FAC">
      <w:pPr>
        <w:numPr>
          <w:ilvl w:val="0"/>
          <w:numId w:val="14"/>
        </w:numPr>
        <w:spacing w:before="120" w:after="120" w:line="240" w:lineRule="auto"/>
        <w:ind w:left="1260" w:hanging="360"/>
        <w:jc w:val="both"/>
      </w:pPr>
      <w:r w:rsidRPr="00AD2FAC">
        <w:t>The reason for the leave (if the leave is for medical reasons, a Certificate of Illness from the Student’s physician must accompany the notification or be submitted as soon as possible thereafter containing the elements outlined in 4.2).</w:t>
      </w:r>
    </w:p>
    <w:p w14:paraId="49C0EB84" w14:textId="290AE741" w:rsidR="00AD2FAC" w:rsidRPr="00AD2FAC" w:rsidRDefault="00AD2FAC" w:rsidP="00AD2FAC">
      <w:pPr>
        <w:numPr>
          <w:ilvl w:val="0"/>
          <w:numId w:val="14"/>
        </w:numPr>
        <w:spacing w:before="120" w:after="120" w:line="240" w:lineRule="auto"/>
        <w:ind w:left="1260" w:hanging="360"/>
        <w:jc w:val="both"/>
      </w:pPr>
      <w:r w:rsidRPr="00AD2FAC">
        <w:t>Any relevant supporting documentation.</w:t>
      </w:r>
    </w:p>
    <w:p w14:paraId="0918073D" w14:textId="72C0E2E5" w:rsidR="00AD2FAC" w:rsidRPr="00AD2FAC" w:rsidRDefault="00AD2FAC" w:rsidP="00AD2FAC">
      <w:pPr>
        <w:numPr>
          <w:ilvl w:val="0"/>
          <w:numId w:val="14"/>
        </w:numPr>
        <w:spacing w:before="120" w:after="120" w:line="240" w:lineRule="auto"/>
        <w:ind w:left="1260" w:hanging="360"/>
        <w:jc w:val="both"/>
      </w:pPr>
      <w:r w:rsidRPr="00AD2FAC">
        <w:t xml:space="preserve">The proposed commencement date of the LOA. </w:t>
      </w:r>
    </w:p>
    <w:p w14:paraId="79DA724B" w14:textId="5C15D637" w:rsidR="00AD2FAC" w:rsidRPr="00AD2FAC" w:rsidRDefault="00AD2FAC" w:rsidP="00AD2FAC">
      <w:pPr>
        <w:numPr>
          <w:ilvl w:val="0"/>
          <w:numId w:val="14"/>
        </w:numPr>
        <w:spacing w:before="120" w:after="120" w:line="240" w:lineRule="auto"/>
        <w:ind w:left="1260" w:hanging="360"/>
        <w:jc w:val="both"/>
        <w:rPr>
          <w:bCs/>
          <w:szCs w:val="24"/>
        </w:rPr>
      </w:pPr>
      <w:r w:rsidRPr="00AD2FAC">
        <w:lastRenderedPageBreak/>
        <w:t>The expected date of return to training (if this is not known at the time the leave is being arranged, a subsequent</w:t>
      </w:r>
      <w:r w:rsidRPr="00AD2FAC">
        <w:rPr>
          <w:bCs/>
          <w:szCs w:val="24"/>
        </w:rPr>
        <w:t xml:space="preserve"> letter must be provided with these details). </w:t>
      </w:r>
    </w:p>
    <w:p w14:paraId="4BB8553D" w14:textId="77777777" w:rsidR="00AD2FAC" w:rsidRPr="00AD2FAC" w:rsidRDefault="00AD2FAC" w:rsidP="00AD2FAC">
      <w:pPr>
        <w:pStyle w:val="ListParagraph"/>
        <w:spacing w:before="120" w:after="120" w:line="240" w:lineRule="auto"/>
        <w:ind w:left="900" w:firstLine="0"/>
        <w:contextualSpacing w:val="0"/>
        <w:jc w:val="both"/>
      </w:pPr>
      <w:r w:rsidRPr="00AD2FAC">
        <w:rPr>
          <w:bCs/>
          <w:szCs w:val="24"/>
        </w:rPr>
        <w:t>Failure to provide clear reasoning will result in requests for a LOA being delayed.</w:t>
      </w:r>
    </w:p>
    <w:p w14:paraId="3A83E219" w14:textId="5E274015" w:rsidR="006A7612" w:rsidRDefault="006A7612" w:rsidP="00571989">
      <w:pPr>
        <w:spacing w:before="120" w:after="120" w:line="240" w:lineRule="auto"/>
        <w:ind w:left="900" w:firstLine="0"/>
        <w:jc w:val="both"/>
      </w:pPr>
    </w:p>
    <w:p w14:paraId="7085BAA3" w14:textId="0B7302F9" w:rsidR="006A7612" w:rsidRDefault="00576A60" w:rsidP="00571989">
      <w:pPr>
        <w:pStyle w:val="ListParagraph"/>
        <w:numPr>
          <w:ilvl w:val="0"/>
          <w:numId w:val="16"/>
        </w:numPr>
        <w:spacing w:before="120" w:after="120" w:line="240" w:lineRule="auto"/>
        <w:ind w:left="900" w:hanging="540"/>
        <w:contextualSpacing w:val="0"/>
        <w:jc w:val="both"/>
      </w:pPr>
      <w:r>
        <w:t xml:space="preserve">All Students requesting </w:t>
      </w:r>
      <w:r w:rsidR="00AE02A6">
        <w:t xml:space="preserve">an </w:t>
      </w:r>
      <w:r>
        <w:t>LOA as a result of a medical illness or injury must produce a medical certificate to:</w:t>
      </w:r>
      <w:r>
        <w:rPr>
          <w:sz w:val="22"/>
        </w:rPr>
        <w:t xml:space="preserve"> </w:t>
      </w:r>
    </w:p>
    <w:p w14:paraId="42F12AB4" w14:textId="10694CEC" w:rsidR="006644A2" w:rsidRDefault="00576A60" w:rsidP="00571989">
      <w:pPr>
        <w:numPr>
          <w:ilvl w:val="0"/>
          <w:numId w:val="14"/>
        </w:numPr>
        <w:spacing w:before="120" w:after="120" w:line="240" w:lineRule="auto"/>
        <w:ind w:left="1260" w:hanging="360"/>
        <w:jc w:val="both"/>
      </w:pPr>
      <w:r>
        <w:t>Verify that medical care is being received</w:t>
      </w:r>
      <w:r w:rsidR="00E27DA8">
        <w:t>.</w:t>
      </w:r>
    </w:p>
    <w:p w14:paraId="5555EC16" w14:textId="602EA63B" w:rsidR="006A7612" w:rsidRDefault="00576A60" w:rsidP="00571989">
      <w:pPr>
        <w:numPr>
          <w:ilvl w:val="0"/>
          <w:numId w:val="14"/>
        </w:numPr>
        <w:spacing w:before="120" w:after="120" w:line="240" w:lineRule="auto"/>
        <w:ind w:left="1260" w:hanging="360"/>
        <w:jc w:val="both"/>
      </w:pPr>
      <w:r>
        <w:t>Establish the anticipated duration of the LOA.</w:t>
      </w:r>
    </w:p>
    <w:p w14:paraId="58CD3EF7" w14:textId="46BC33F3" w:rsidR="006A7612" w:rsidRDefault="00576A60" w:rsidP="00571989">
      <w:pPr>
        <w:numPr>
          <w:ilvl w:val="0"/>
          <w:numId w:val="14"/>
        </w:numPr>
        <w:spacing w:before="120" w:after="120" w:line="240" w:lineRule="auto"/>
        <w:ind w:left="1260" w:hanging="360"/>
        <w:jc w:val="both"/>
      </w:pPr>
      <w:r>
        <w:t xml:space="preserve">If the duration of the LOA is uncertain, documentation by the treating physician is required.  </w:t>
      </w:r>
    </w:p>
    <w:p w14:paraId="54F56644" w14:textId="7B6B9BA0" w:rsidR="006A7612" w:rsidRDefault="005C64F0" w:rsidP="00571989">
      <w:pPr>
        <w:pStyle w:val="ListParagraph"/>
        <w:numPr>
          <w:ilvl w:val="0"/>
          <w:numId w:val="16"/>
        </w:numPr>
        <w:spacing w:before="120" w:after="120" w:line="240" w:lineRule="auto"/>
        <w:ind w:left="900" w:hanging="540"/>
        <w:contextualSpacing w:val="0"/>
        <w:jc w:val="both"/>
      </w:pPr>
      <w:r>
        <w:t>I</w:t>
      </w:r>
      <w:r w:rsidR="00576A60">
        <w:t>n consultation with the Associate Dean</w:t>
      </w:r>
      <w:r w:rsidR="00E435FC">
        <w:t xml:space="preserve"> of</w:t>
      </w:r>
      <w:r w:rsidR="00D44F7D">
        <w:t xml:space="preserve"> UGME </w:t>
      </w:r>
      <w:r w:rsidR="00576A60">
        <w:t>Student Affairs</w:t>
      </w:r>
      <w:r w:rsidR="00576A60">
        <w:rPr>
          <w:b/>
        </w:rPr>
        <w:t xml:space="preserve"> </w:t>
      </w:r>
      <w:r w:rsidR="00576A60">
        <w:t>an approved LOA due to medical illness/injury may contain conditions such as:</w:t>
      </w:r>
      <w:r w:rsidR="00576A60">
        <w:rPr>
          <w:sz w:val="22"/>
        </w:rPr>
        <w:t xml:space="preserve"> </w:t>
      </w:r>
    </w:p>
    <w:p w14:paraId="6561250E" w14:textId="2E9AA0CB" w:rsidR="006A7612" w:rsidRDefault="00576A60" w:rsidP="00571989">
      <w:pPr>
        <w:numPr>
          <w:ilvl w:val="0"/>
          <w:numId w:val="14"/>
        </w:numPr>
        <w:spacing w:before="120" w:after="120" w:line="240" w:lineRule="auto"/>
        <w:ind w:left="1260" w:hanging="360"/>
        <w:jc w:val="both"/>
      </w:pPr>
      <w:r>
        <w:t>The affected Student receives appropriate care and support</w:t>
      </w:r>
      <w:r w:rsidR="00E27DA8">
        <w:t>.</w:t>
      </w:r>
    </w:p>
    <w:p w14:paraId="5AD76892" w14:textId="5608C0E2" w:rsidR="006A7612" w:rsidRDefault="00576A60" w:rsidP="00571989">
      <w:pPr>
        <w:numPr>
          <w:ilvl w:val="0"/>
          <w:numId w:val="14"/>
        </w:numPr>
        <w:spacing w:before="120" w:after="120" w:line="240" w:lineRule="auto"/>
        <w:ind w:left="1260" w:hanging="360"/>
        <w:jc w:val="both"/>
      </w:pPr>
      <w:r>
        <w:t>A written medical certificate or declaration of readiness to return to the Program, from the physician involved in the Student’s care</w:t>
      </w:r>
      <w:r w:rsidR="00E27DA8">
        <w:t>.</w:t>
      </w:r>
      <w:r>
        <w:t xml:space="preserve"> </w:t>
      </w:r>
    </w:p>
    <w:p w14:paraId="1198A02E" w14:textId="2151FF35" w:rsidR="006A7612" w:rsidRDefault="00576A60" w:rsidP="00571989">
      <w:pPr>
        <w:numPr>
          <w:ilvl w:val="0"/>
          <w:numId w:val="14"/>
        </w:numPr>
        <w:spacing w:before="120" w:after="120" w:line="240" w:lineRule="auto"/>
        <w:ind w:left="1260" w:hanging="360"/>
        <w:jc w:val="both"/>
      </w:pPr>
      <w:r>
        <w:t>An additional, independent medical opinion to ensure the Student’s capability to resume his/her studies.</w:t>
      </w:r>
    </w:p>
    <w:p w14:paraId="2745C3CD" w14:textId="6A3E5397" w:rsidR="006A7612" w:rsidRDefault="00576A60" w:rsidP="00571989">
      <w:pPr>
        <w:pStyle w:val="ListParagraph"/>
        <w:numPr>
          <w:ilvl w:val="0"/>
          <w:numId w:val="16"/>
        </w:numPr>
        <w:spacing w:before="120" w:after="120" w:line="240" w:lineRule="auto"/>
        <w:ind w:left="900" w:hanging="540"/>
        <w:contextualSpacing w:val="0"/>
        <w:jc w:val="both"/>
      </w:pPr>
      <w:r>
        <w:t xml:space="preserve">Students proceeding on </w:t>
      </w:r>
      <w:r w:rsidR="00AE02A6">
        <w:t xml:space="preserve">an </w:t>
      </w:r>
      <w:r>
        <w:t>LOA should contact the Office of the Associate Dean</w:t>
      </w:r>
      <w:r w:rsidR="00E435FC">
        <w:t xml:space="preserve"> of</w:t>
      </w:r>
      <w:r>
        <w:t xml:space="preserve"> </w:t>
      </w:r>
      <w:r w:rsidR="00D44F7D">
        <w:t xml:space="preserve">UGME </w:t>
      </w:r>
      <w:r>
        <w:t xml:space="preserve">Student Affairs, for further clarification on how the LOA may affect current loans and </w:t>
      </w:r>
      <w:r w:rsidR="00B37421">
        <w:t>interest-free</w:t>
      </w:r>
      <w:r>
        <w:t xml:space="preserve"> programs prior to contacting their lenders. </w:t>
      </w:r>
      <w:r w:rsidR="00677E25">
        <w:t xml:space="preserve"> Students will be directed to seek further advice from the Financial Counsellor at the University.</w:t>
      </w:r>
      <w:r w:rsidRPr="00E736C5">
        <w:t xml:space="preserve"> </w:t>
      </w:r>
    </w:p>
    <w:p w14:paraId="44FFB79D" w14:textId="1A39CEDA" w:rsidR="006A7612" w:rsidRDefault="00576A60" w:rsidP="00571989">
      <w:pPr>
        <w:pStyle w:val="ListParagraph"/>
        <w:numPr>
          <w:ilvl w:val="0"/>
          <w:numId w:val="16"/>
        </w:numPr>
        <w:spacing w:before="120" w:after="120" w:line="240" w:lineRule="auto"/>
        <w:ind w:left="900" w:hanging="540"/>
        <w:contextualSpacing w:val="0"/>
        <w:jc w:val="both"/>
      </w:pPr>
      <w:r>
        <w:t>Prior to commencing the process in 4.7, a Student intending to return from a LOA for medical reasons must provide documentation to the Office of the Associate Dean</w:t>
      </w:r>
      <w:r w:rsidR="00E435FC">
        <w:t xml:space="preserve"> of</w:t>
      </w:r>
      <w:r>
        <w:t xml:space="preserve"> </w:t>
      </w:r>
      <w:r w:rsidR="00D44F7D">
        <w:t xml:space="preserve">UGME </w:t>
      </w:r>
      <w:r>
        <w:t>Student Affairs as further outlined above, including any documentation from their treating physician/professional counsellor of their readiness to resume studies, if applicable.</w:t>
      </w:r>
    </w:p>
    <w:p w14:paraId="5EBD6414" w14:textId="20525680" w:rsidR="006A7612" w:rsidRDefault="00576A60" w:rsidP="00571989">
      <w:pPr>
        <w:pStyle w:val="ListParagraph"/>
        <w:numPr>
          <w:ilvl w:val="0"/>
          <w:numId w:val="16"/>
        </w:numPr>
        <w:spacing w:before="120" w:after="120" w:line="240" w:lineRule="auto"/>
        <w:ind w:left="900" w:hanging="540"/>
        <w:contextualSpacing w:val="0"/>
        <w:jc w:val="both"/>
      </w:pPr>
      <w:r>
        <w:t>A minimum of six (6) weeks prior to returning to the Program, the Student shall contact the Associate Dean</w:t>
      </w:r>
      <w:r w:rsidR="00E435FC">
        <w:t xml:space="preserve"> of</w:t>
      </w:r>
      <w:r>
        <w:t xml:space="preserve"> </w:t>
      </w:r>
      <w:r w:rsidR="00D44F7D">
        <w:t xml:space="preserve">UGME </w:t>
      </w:r>
      <w:r>
        <w:t xml:space="preserve">Student Affairs </w:t>
      </w:r>
      <w:r w:rsidR="00F97BCA">
        <w:t xml:space="preserve">or designate </w:t>
      </w:r>
      <w:r>
        <w:t>in order to arrange a meeting to ensure that all conditions for re-enrollment have been met. This meeting, attended by the Associate Dean</w:t>
      </w:r>
      <w:r w:rsidR="00E435FC">
        <w:t xml:space="preserve"> of</w:t>
      </w:r>
      <w:r>
        <w:t xml:space="preserve"> </w:t>
      </w:r>
      <w:r w:rsidR="00D44F7D">
        <w:t xml:space="preserve">UGME </w:t>
      </w:r>
      <w:r>
        <w:t>Student Affairs and Associate Dean</w:t>
      </w:r>
      <w:r w:rsidR="00E435FC">
        <w:t xml:space="preserve"> of</w:t>
      </w:r>
      <w:r>
        <w:t xml:space="preserve"> UGME</w:t>
      </w:r>
      <w:r w:rsidR="00F97BCA">
        <w:t xml:space="preserve"> or designates</w:t>
      </w:r>
      <w:r>
        <w:t xml:space="preserve">, is intended to ensure that the Student is adequately prepared to resume his or her studies, based on the procedures and conditions set out at the time of LOA approval. In addition to the foregoing, additional requirements established by Student Counseling Services, Faculty Counseling Services, the Student’s health care provider, or the College of Physicians and Surgeons of Manitoba </w:t>
      </w:r>
      <w:r w:rsidR="00065E7D">
        <w:t xml:space="preserve">(CPSM) </w:t>
      </w:r>
      <w:r>
        <w:t>may need to be met prior to the Student’s re</w:t>
      </w:r>
      <w:r w:rsidR="001722CB">
        <w:t>-</w:t>
      </w:r>
      <w:r>
        <w:t>entry to the Program.</w:t>
      </w:r>
      <w:r w:rsidRPr="00E736C5">
        <w:t xml:space="preserve"> </w:t>
      </w:r>
    </w:p>
    <w:p w14:paraId="50FCCC6C" w14:textId="2BAE6ECB" w:rsidR="006A7612" w:rsidRDefault="00576A60" w:rsidP="00571989">
      <w:pPr>
        <w:pStyle w:val="ListParagraph"/>
        <w:numPr>
          <w:ilvl w:val="0"/>
          <w:numId w:val="16"/>
        </w:numPr>
        <w:spacing w:before="120" w:after="120" w:line="240" w:lineRule="auto"/>
        <w:ind w:left="900" w:hanging="540"/>
        <w:contextualSpacing w:val="0"/>
        <w:jc w:val="both"/>
      </w:pPr>
      <w:r>
        <w:t>Where an LOA involves conditions</w:t>
      </w:r>
      <w:r w:rsidR="00B91A10">
        <w:t>,</w:t>
      </w:r>
      <w:r>
        <w:t xml:space="preserve"> which may impact patient safety or addiction, or for any</w:t>
      </w:r>
      <w:r w:rsidR="00E736C5">
        <w:t xml:space="preserve"> </w:t>
      </w:r>
      <w:r>
        <w:t xml:space="preserve">LOA longer than four (4) weeks duration, the Max Rady College of Medicine shall notify the College of Physicians and Surgeons of Manitoba of the LOA, such that </w:t>
      </w:r>
      <w:r w:rsidR="00CC11BE">
        <w:t>CPSM</w:t>
      </w:r>
      <w:r>
        <w:t xml:space="preserve"> may take whatever action it deems necessary, </w:t>
      </w:r>
      <w:r w:rsidR="002B149B">
        <w:t>including,</w:t>
      </w:r>
      <w:r>
        <w:t xml:space="preserve"> when necessary, suspension of the Student’s registration with</w:t>
      </w:r>
      <w:r w:rsidR="00CC11BE">
        <w:t xml:space="preserve"> CPSM</w:t>
      </w:r>
      <w:r>
        <w:t>.</w:t>
      </w:r>
      <w:r w:rsidRPr="00E736C5">
        <w:t xml:space="preserve"> </w:t>
      </w:r>
    </w:p>
    <w:p w14:paraId="0EA84A7B" w14:textId="08B6D798" w:rsidR="006A7612" w:rsidRDefault="00576A60" w:rsidP="00571989">
      <w:pPr>
        <w:pStyle w:val="ListParagraph"/>
        <w:numPr>
          <w:ilvl w:val="0"/>
          <w:numId w:val="16"/>
        </w:numPr>
        <w:spacing w:before="120" w:after="120" w:line="240" w:lineRule="auto"/>
        <w:ind w:left="900" w:hanging="540"/>
        <w:contextualSpacing w:val="0"/>
        <w:jc w:val="both"/>
      </w:pPr>
      <w:r>
        <w:t>The Progress Committee must be notified of all LOAs such that they may provide guidance</w:t>
      </w:r>
      <w:r w:rsidR="00E736C5">
        <w:t xml:space="preserve"> </w:t>
      </w:r>
      <w:r>
        <w:t>on the academic suitability of a request for LOA. The Progress Committee will, from time to time, provide clarification on the criteria and conditions to be enacted in support of LOA requests.</w:t>
      </w:r>
    </w:p>
    <w:p w14:paraId="6B47A65F" w14:textId="0A77F023" w:rsidR="006A7612" w:rsidRDefault="00576A60" w:rsidP="00571989">
      <w:pPr>
        <w:spacing w:before="120" w:after="120" w:line="240" w:lineRule="auto"/>
        <w:ind w:left="351" w:firstLine="0"/>
        <w:jc w:val="both"/>
      </w:pPr>
      <w:r>
        <w:t>RESPONSIBILITIES OF THE ASSOCIATE DEAN</w:t>
      </w:r>
      <w:r w:rsidR="00E435FC">
        <w:t xml:space="preserve"> OF</w:t>
      </w:r>
      <w:r w:rsidR="002A7BDF">
        <w:t xml:space="preserve"> UGME</w:t>
      </w:r>
      <w:r>
        <w:t xml:space="preserve"> STUDENT AFFAIRS </w:t>
      </w:r>
    </w:p>
    <w:p w14:paraId="751EDF21" w14:textId="364415FA" w:rsidR="00E736C5" w:rsidRDefault="00CC11BE" w:rsidP="00571989">
      <w:pPr>
        <w:pStyle w:val="ListParagraph"/>
        <w:numPr>
          <w:ilvl w:val="0"/>
          <w:numId w:val="16"/>
        </w:numPr>
        <w:spacing w:before="120" w:after="120" w:line="240" w:lineRule="auto"/>
        <w:ind w:left="900" w:hanging="540"/>
        <w:contextualSpacing w:val="0"/>
        <w:jc w:val="both"/>
      </w:pPr>
      <w:r>
        <w:t>The Associate Dean</w:t>
      </w:r>
      <w:r w:rsidR="00E435FC">
        <w:t xml:space="preserve"> of</w:t>
      </w:r>
      <w:r>
        <w:t xml:space="preserve"> </w:t>
      </w:r>
      <w:r w:rsidR="00D44F7D">
        <w:t xml:space="preserve">UGME </w:t>
      </w:r>
      <w:r>
        <w:t xml:space="preserve">Student Affairs </w:t>
      </w:r>
      <w:r w:rsidR="00F97BCA">
        <w:t xml:space="preserve">or designate </w:t>
      </w:r>
      <w:r>
        <w:t>will arrange to meet with the Student requesting the LOA in a timely manner.</w:t>
      </w:r>
      <w:r w:rsidRPr="00E736C5">
        <w:t xml:space="preserve">  </w:t>
      </w:r>
      <w:r>
        <w:t xml:space="preserve">A Student in </w:t>
      </w:r>
      <w:r w:rsidR="000A5A89">
        <w:t xml:space="preserve">Year 3 or Year 4 </w:t>
      </w:r>
      <w:r>
        <w:t xml:space="preserve">seeking </w:t>
      </w:r>
      <w:r w:rsidR="000A5A89">
        <w:t>an</w:t>
      </w:r>
      <w:r>
        <w:t xml:space="preserve"> LOA from a </w:t>
      </w:r>
      <w:r w:rsidR="000A5A89">
        <w:t xml:space="preserve">Clerkship </w:t>
      </w:r>
      <w:r>
        <w:t>rotation must meet with the Associate Dean</w:t>
      </w:r>
      <w:r w:rsidR="00E435FC">
        <w:t xml:space="preserve"> of</w:t>
      </w:r>
      <w:r>
        <w:t xml:space="preserve"> </w:t>
      </w:r>
      <w:r w:rsidR="00D44F7D">
        <w:t xml:space="preserve">UGME </w:t>
      </w:r>
      <w:r>
        <w:t>Student Affairs, Associate Dean</w:t>
      </w:r>
      <w:r w:rsidR="00E435FC">
        <w:t xml:space="preserve"> of</w:t>
      </w:r>
      <w:r>
        <w:t xml:space="preserve"> UGME and Director </w:t>
      </w:r>
      <w:r w:rsidR="00E435FC">
        <w:t xml:space="preserve">of </w:t>
      </w:r>
      <w:r>
        <w:t xml:space="preserve">Clerkship, Clinical </w:t>
      </w:r>
      <w:r w:rsidR="00F97BCA">
        <w:t xml:space="preserve">or designates </w:t>
      </w:r>
      <w:r>
        <w:t>in order to develop a comprehensive plan for reintegration.</w:t>
      </w:r>
      <w:r w:rsidR="000A5A89" w:rsidRPr="000A5A89">
        <w:t xml:space="preserve"> </w:t>
      </w:r>
    </w:p>
    <w:p w14:paraId="65DB76A4" w14:textId="01041DA9" w:rsidR="000A5A89" w:rsidRDefault="00CC11BE" w:rsidP="00571989">
      <w:pPr>
        <w:pStyle w:val="ListParagraph"/>
        <w:numPr>
          <w:ilvl w:val="0"/>
          <w:numId w:val="16"/>
        </w:numPr>
        <w:spacing w:before="120" w:after="120" w:line="240" w:lineRule="auto"/>
        <w:ind w:left="900" w:hanging="540"/>
        <w:contextualSpacing w:val="0"/>
        <w:jc w:val="both"/>
      </w:pPr>
      <w:r>
        <w:t>The Associate Dean</w:t>
      </w:r>
      <w:r w:rsidR="00B37421">
        <w:t xml:space="preserve"> of</w:t>
      </w:r>
      <w:r>
        <w:t xml:space="preserve"> </w:t>
      </w:r>
      <w:r w:rsidR="00D44F7D">
        <w:t xml:space="preserve">UGME </w:t>
      </w:r>
      <w:r>
        <w:t>Student Affairs will make a decision regarding the approval or denial of the request for LOA.</w:t>
      </w:r>
      <w:r w:rsidR="00D61B92">
        <w:t xml:space="preserve">  If the request is approved, the Associate Dean</w:t>
      </w:r>
      <w:r w:rsidR="00B37421">
        <w:t xml:space="preserve"> of</w:t>
      </w:r>
      <w:r w:rsidR="00D61B92">
        <w:t xml:space="preserve"> </w:t>
      </w:r>
      <w:r w:rsidR="00D44F7D">
        <w:t xml:space="preserve">UGME </w:t>
      </w:r>
      <w:r w:rsidR="00D61B92">
        <w:t xml:space="preserve">Student </w:t>
      </w:r>
      <w:r w:rsidR="00D61B92">
        <w:lastRenderedPageBreak/>
        <w:t>Affairs will inform the Student in writing.  If the Associate Dean</w:t>
      </w:r>
      <w:r w:rsidR="00B37421">
        <w:t xml:space="preserve"> of</w:t>
      </w:r>
      <w:r w:rsidR="00D61B92">
        <w:t xml:space="preserve"> </w:t>
      </w:r>
      <w:r w:rsidR="00D44F7D">
        <w:t xml:space="preserve">UGME </w:t>
      </w:r>
      <w:r w:rsidR="00D61B92">
        <w:t xml:space="preserve">Student </w:t>
      </w:r>
      <w:r w:rsidR="00B37421">
        <w:t>Affairs</w:t>
      </w:r>
      <w:r w:rsidR="00D61B92">
        <w:t xml:space="preserve"> wishes to deny the LOA request, they will first consult with the Associate Dean</w:t>
      </w:r>
      <w:r w:rsidR="00B37421">
        <w:t xml:space="preserve"> of</w:t>
      </w:r>
      <w:r w:rsidR="00D61B92">
        <w:t xml:space="preserve"> UGME and/or Progress Committee, before informing the student in writing.</w:t>
      </w:r>
      <w:r w:rsidR="001722CB">
        <w:t xml:space="preserve"> </w:t>
      </w:r>
    </w:p>
    <w:p w14:paraId="7C2D955A" w14:textId="2C82DECC" w:rsidR="006A7612" w:rsidRDefault="00D61B92" w:rsidP="00571989">
      <w:pPr>
        <w:pStyle w:val="ListParagraph"/>
        <w:numPr>
          <w:ilvl w:val="0"/>
          <w:numId w:val="16"/>
        </w:numPr>
        <w:spacing w:before="120" w:after="120" w:line="240" w:lineRule="auto"/>
        <w:ind w:left="900" w:hanging="540"/>
        <w:contextualSpacing w:val="0"/>
        <w:jc w:val="both"/>
      </w:pPr>
      <w:r>
        <w:t>The Associate Dean</w:t>
      </w:r>
      <w:r w:rsidR="00B37421">
        <w:t xml:space="preserve"> of</w:t>
      </w:r>
      <w:r>
        <w:t xml:space="preserve"> </w:t>
      </w:r>
      <w:r w:rsidR="00D44F7D">
        <w:t xml:space="preserve">UGME </w:t>
      </w:r>
      <w:r>
        <w:t>Student Affairs will inform the Associate Dean</w:t>
      </w:r>
      <w:r w:rsidR="00B37421">
        <w:t xml:space="preserve"> of</w:t>
      </w:r>
      <w:r>
        <w:t xml:space="preserve"> UGME when a</w:t>
      </w:r>
      <w:r w:rsidR="000A5A89">
        <w:t>n</w:t>
      </w:r>
      <w:r>
        <w:t xml:space="preserve"> LOA has been granted, providing relevant enrolment details such as the anticipated start date and return date if this information is available.</w:t>
      </w:r>
    </w:p>
    <w:p w14:paraId="7BC7955A" w14:textId="15F28E60" w:rsidR="006A7612" w:rsidRDefault="00576A60" w:rsidP="002B149B">
      <w:pPr>
        <w:spacing w:before="120" w:after="120" w:line="240" w:lineRule="auto"/>
        <w:ind w:left="9" w:firstLine="0"/>
        <w:jc w:val="both"/>
      </w:pPr>
      <w:r>
        <w:t>RESPONSIBILITIES OF THE ASSOCIATE DEAN</w:t>
      </w:r>
      <w:r w:rsidR="00B37421">
        <w:t xml:space="preserve"> OF</w:t>
      </w:r>
      <w:r>
        <w:t xml:space="preserve"> UGME </w:t>
      </w:r>
    </w:p>
    <w:p w14:paraId="5FBFFD5C" w14:textId="5DDD2F38" w:rsidR="00E736C5" w:rsidRDefault="00576A60" w:rsidP="00571989">
      <w:pPr>
        <w:pStyle w:val="ListParagraph"/>
        <w:numPr>
          <w:ilvl w:val="0"/>
          <w:numId w:val="16"/>
        </w:numPr>
        <w:spacing w:before="120" w:after="120" w:line="240" w:lineRule="auto"/>
        <w:ind w:left="900" w:hanging="540"/>
        <w:contextualSpacing w:val="0"/>
        <w:jc w:val="both"/>
      </w:pPr>
      <w:r>
        <w:t>Upon receipt of an LOA notice from the Associate Dean</w:t>
      </w:r>
      <w:r w:rsidR="00B37421">
        <w:t xml:space="preserve"> of</w:t>
      </w:r>
      <w:r>
        <w:t xml:space="preserve"> </w:t>
      </w:r>
      <w:r w:rsidR="00D44F7D">
        <w:t xml:space="preserve">UGME </w:t>
      </w:r>
      <w:r>
        <w:t xml:space="preserve">Student Affairs draft a letter to the </w:t>
      </w:r>
      <w:r w:rsidR="00F97BCA">
        <w:t xml:space="preserve">Enrolment </w:t>
      </w:r>
      <w:r>
        <w:t xml:space="preserve">Administrator to provide information about the LOA which has been granted noting the effective start date of the LOA and, if known, anticipated return date. </w:t>
      </w:r>
      <w:r w:rsidR="00BF3F90">
        <w:t xml:space="preserve"> </w:t>
      </w:r>
      <w:r>
        <w:t>Copy the Administrator</w:t>
      </w:r>
      <w:r w:rsidR="007D0846">
        <w:t>s for</w:t>
      </w:r>
      <w:r>
        <w:t xml:space="preserve"> </w:t>
      </w:r>
      <w:r w:rsidR="007D0846">
        <w:t>Pre-</w:t>
      </w:r>
      <w:r>
        <w:t>Clerkship</w:t>
      </w:r>
      <w:r w:rsidR="007D0846">
        <w:t>,</w:t>
      </w:r>
      <w:r>
        <w:t xml:space="preserve"> Clerkship</w:t>
      </w:r>
      <w:r w:rsidR="007D0846">
        <w:t>,</w:t>
      </w:r>
      <w:r>
        <w:t xml:space="preserve"> </w:t>
      </w:r>
      <w:r w:rsidR="007D0846">
        <w:t>Pre-</w:t>
      </w:r>
      <w:r>
        <w:t>Clerkship Evaluations</w:t>
      </w:r>
      <w:r w:rsidR="002B149B">
        <w:t xml:space="preserve"> </w:t>
      </w:r>
      <w:r w:rsidR="007D0846">
        <w:t xml:space="preserve">and/or </w:t>
      </w:r>
      <w:r>
        <w:t>Clerkship Evaluations on the letter as required.</w:t>
      </w:r>
    </w:p>
    <w:p w14:paraId="3C869380" w14:textId="04BFC17C" w:rsidR="006A7612" w:rsidRDefault="00576A60" w:rsidP="00571989">
      <w:pPr>
        <w:pStyle w:val="ListParagraph"/>
        <w:numPr>
          <w:ilvl w:val="0"/>
          <w:numId w:val="16"/>
        </w:numPr>
        <w:spacing w:before="120" w:after="120" w:line="240" w:lineRule="auto"/>
        <w:ind w:left="900" w:hanging="540"/>
        <w:contextualSpacing w:val="0"/>
        <w:jc w:val="both"/>
      </w:pPr>
      <w:r>
        <w:t xml:space="preserve">Request the </w:t>
      </w:r>
      <w:r w:rsidR="007D0846">
        <w:t>Pre-</w:t>
      </w:r>
      <w:r>
        <w:t>Clerkship</w:t>
      </w:r>
      <w:r w:rsidR="00BF3F90">
        <w:t xml:space="preserve"> or </w:t>
      </w:r>
      <w:r>
        <w:t xml:space="preserve">Clerkship </w:t>
      </w:r>
      <w:r w:rsidR="007D0846">
        <w:t>Administrator</w:t>
      </w:r>
      <w:r w:rsidR="00BF3F90">
        <w:t>s</w:t>
      </w:r>
      <w:r w:rsidR="007D0846">
        <w:t xml:space="preserve"> </w:t>
      </w:r>
      <w:r>
        <w:t>to develop an academic schedule for the Student’s return.</w:t>
      </w:r>
    </w:p>
    <w:p w14:paraId="11D5672D" w14:textId="77777777" w:rsidR="006A7612" w:rsidRPr="00AE02A6" w:rsidRDefault="00576A60" w:rsidP="00571989">
      <w:pPr>
        <w:pStyle w:val="ListParagraph"/>
        <w:numPr>
          <w:ilvl w:val="0"/>
          <w:numId w:val="16"/>
        </w:numPr>
        <w:spacing w:before="120" w:after="120" w:line="240" w:lineRule="auto"/>
        <w:ind w:left="900" w:hanging="540"/>
        <w:contextualSpacing w:val="0"/>
        <w:jc w:val="both"/>
      </w:pPr>
      <w:r>
        <w:t>Provide updates to UGME Staff as available in regard to the status of Students who are on LOA or proposing to return from LOA.</w:t>
      </w:r>
      <w:r w:rsidRPr="00E736C5">
        <w:t xml:space="preserve"> </w:t>
      </w:r>
    </w:p>
    <w:p w14:paraId="659178F0" w14:textId="087EA24B" w:rsidR="00065E7D" w:rsidRDefault="00CC11BE" w:rsidP="00571989">
      <w:pPr>
        <w:pStyle w:val="ListParagraph"/>
        <w:numPr>
          <w:ilvl w:val="0"/>
          <w:numId w:val="16"/>
        </w:numPr>
        <w:spacing w:before="120" w:after="120" w:line="240" w:lineRule="auto"/>
        <w:ind w:left="900" w:hanging="540"/>
        <w:contextualSpacing w:val="0"/>
        <w:jc w:val="both"/>
      </w:pPr>
      <w:r>
        <w:t>Provide updates to Progress Committee as available in regard to the status of Students who are on</w:t>
      </w:r>
      <w:r w:rsidR="00396C0B">
        <w:t xml:space="preserve"> a </w:t>
      </w:r>
      <w:r>
        <w:t>LOA or proposing to return from</w:t>
      </w:r>
      <w:r w:rsidR="00396C0B">
        <w:t xml:space="preserve"> the </w:t>
      </w:r>
      <w:r>
        <w:t>LOA.</w:t>
      </w:r>
    </w:p>
    <w:p w14:paraId="5F8B3A32" w14:textId="4B6E5710" w:rsidR="006A7612" w:rsidRDefault="00576A60" w:rsidP="00571989">
      <w:pPr>
        <w:spacing w:before="120" w:after="120" w:line="240" w:lineRule="auto"/>
        <w:ind w:left="0" w:firstLine="0"/>
        <w:jc w:val="both"/>
      </w:pPr>
      <w:r>
        <w:t xml:space="preserve">RESPONSIBILITIES OF THE </w:t>
      </w:r>
      <w:r w:rsidR="007D60C4">
        <w:t xml:space="preserve">ENROLMENT </w:t>
      </w:r>
      <w:r>
        <w:t>ADMINISTRATOR</w:t>
      </w:r>
    </w:p>
    <w:p w14:paraId="7B448280" w14:textId="4C141005" w:rsidR="006A7612" w:rsidRDefault="00576A60" w:rsidP="00571989">
      <w:pPr>
        <w:pStyle w:val="ListParagraph"/>
        <w:numPr>
          <w:ilvl w:val="0"/>
          <w:numId w:val="16"/>
        </w:numPr>
        <w:spacing w:before="120" w:after="120" w:line="240" w:lineRule="auto"/>
        <w:ind w:left="900" w:hanging="540"/>
        <w:contextualSpacing w:val="0"/>
        <w:jc w:val="both"/>
      </w:pPr>
      <w:r>
        <w:t xml:space="preserve">Record all LOAs upon receipt in </w:t>
      </w:r>
      <w:r w:rsidR="00BF3F90">
        <w:t xml:space="preserve">the </w:t>
      </w:r>
      <w:r>
        <w:t>respective tracking database within the curriculum management system</w:t>
      </w:r>
      <w:r w:rsidRPr="00571989">
        <w:t xml:space="preserve">, </w:t>
      </w:r>
      <w:r>
        <w:t xml:space="preserve">including updating the graduation date for the Student in the curriculum management system. </w:t>
      </w:r>
    </w:p>
    <w:p w14:paraId="52A467CB" w14:textId="7D36A6FF" w:rsidR="006A7612" w:rsidRDefault="00576A60" w:rsidP="00571989">
      <w:pPr>
        <w:pStyle w:val="ListParagraph"/>
        <w:numPr>
          <w:ilvl w:val="0"/>
          <w:numId w:val="16"/>
        </w:numPr>
        <w:spacing w:before="120" w:after="120" w:line="240" w:lineRule="auto"/>
        <w:ind w:left="900" w:hanging="540"/>
        <w:contextualSpacing w:val="0"/>
        <w:jc w:val="both"/>
      </w:pPr>
      <w:r>
        <w:t>Inform the Registrar’s Office of the LOA, dates and notation to be placed on the Student’s academic transcript</w:t>
      </w:r>
    </w:p>
    <w:p w14:paraId="05249A8B" w14:textId="3E2A8774" w:rsidR="006A7612" w:rsidRDefault="00576A60" w:rsidP="00571989">
      <w:pPr>
        <w:pStyle w:val="ListParagraph"/>
        <w:numPr>
          <w:ilvl w:val="0"/>
          <w:numId w:val="16"/>
        </w:numPr>
        <w:spacing w:before="120" w:after="120" w:line="240" w:lineRule="auto"/>
        <w:ind w:left="900" w:hanging="540"/>
        <w:contextualSpacing w:val="0"/>
        <w:jc w:val="both"/>
      </w:pPr>
      <w:r>
        <w:t xml:space="preserve">Liaise with the Student by email with </w:t>
      </w:r>
      <w:r w:rsidR="00BF3F90">
        <w:t xml:space="preserve">regard </w:t>
      </w:r>
      <w:r>
        <w:t>to fee/registration actions that the Student must take. Inform the Student of the Registrar’s Office processes (i.e. fee appeal processes) if applicable.</w:t>
      </w:r>
    </w:p>
    <w:p w14:paraId="662F533F" w14:textId="4F4F5AD8" w:rsidR="006A7612" w:rsidRDefault="00576A60" w:rsidP="00571989">
      <w:pPr>
        <w:pStyle w:val="ListParagraph"/>
        <w:numPr>
          <w:ilvl w:val="0"/>
          <w:numId w:val="16"/>
        </w:numPr>
        <w:spacing w:before="120" w:after="120" w:line="240" w:lineRule="auto"/>
        <w:ind w:left="900" w:hanging="540"/>
        <w:contextualSpacing w:val="0"/>
        <w:jc w:val="both"/>
      </w:pPr>
      <w:r>
        <w:t>Draft a letter on behalf of the Associate Dean</w:t>
      </w:r>
      <w:r w:rsidR="00B37421">
        <w:t xml:space="preserve"> of</w:t>
      </w:r>
      <w:r>
        <w:t xml:space="preserve"> UGME to notify CPSM of the LOA.</w:t>
      </w:r>
    </w:p>
    <w:p w14:paraId="5E138B8B" w14:textId="011D488D" w:rsidR="006A7612" w:rsidRDefault="00576A60" w:rsidP="00571989">
      <w:pPr>
        <w:pStyle w:val="ListParagraph"/>
        <w:numPr>
          <w:ilvl w:val="0"/>
          <w:numId w:val="16"/>
        </w:numPr>
        <w:spacing w:before="120" w:after="120" w:line="240" w:lineRule="auto"/>
        <w:ind w:left="900" w:hanging="540"/>
        <w:contextualSpacing w:val="0"/>
        <w:jc w:val="both"/>
      </w:pPr>
      <w:r>
        <w:t>Correspond with Students on LOA prior to their return to ensure that all aspects of registration are completed (both University and CPSM requirements).</w:t>
      </w:r>
    </w:p>
    <w:p w14:paraId="7B2E93B7" w14:textId="1CED06A1" w:rsidR="006A7612" w:rsidRDefault="00576A60" w:rsidP="00571989">
      <w:pPr>
        <w:pStyle w:val="ListParagraph"/>
        <w:numPr>
          <w:ilvl w:val="0"/>
          <w:numId w:val="16"/>
        </w:numPr>
        <w:spacing w:before="120" w:after="120" w:line="240" w:lineRule="auto"/>
        <w:ind w:left="900" w:hanging="540"/>
        <w:contextualSpacing w:val="0"/>
        <w:jc w:val="both"/>
      </w:pPr>
      <w:r>
        <w:t>Communicate with CPSM, Registrar’s Office and UGME staff once the return date for a Student on a</w:t>
      </w:r>
      <w:r w:rsidR="00F70511">
        <w:t>n</w:t>
      </w:r>
      <w:r>
        <w:t xml:space="preserve"> LOA is known in order to configure the Student’s registration.</w:t>
      </w:r>
    </w:p>
    <w:p w14:paraId="32079D8B" w14:textId="6D68122C" w:rsidR="00065E7D" w:rsidRDefault="00576A60" w:rsidP="00571989">
      <w:pPr>
        <w:pStyle w:val="ListParagraph"/>
        <w:numPr>
          <w:ilvl w:val="0"/>
          <w:numId w:val="16"/>
        </w:numPr>
        <w:spacing w:before="120" w:after="120" w:line="240" w:lineRule="auto"/>
        <w:ind w:left="900" w:hanging="540"/>
        <w:contextualSpacing w:val="0"/>
        <w:jc w:val="both"/>
      </w:pPr>
      <w:r>
        <w:t xml:space="preserve">File LOA documentation in the Student’s active file </w:t>
      </w:r>
      <w:r w:rsidR="00396C0B">
        <w:t xml:space="preserve">and with </w:t>
      </w:r>
      <w:r>
        <w:t xml:space="preserve">the </w:t>
      </w:r>
      <w:r w:rsidR="00D44F7D">
        <w:t xml:space="preserve">UGME </w:t>
      </w:r>
      <w:r>
        <w:t>Student Affairs office.</w:t>
      </w:r>
    </w:p>
    <w:p w14:paraId="67B66B6D" w14:textId="630ED04F" w:rsidR="006A7612" w:rsidRDefault="00576A60" w:rsidP="00571989">
      <w:pPr>
        <w:pStyle w:val="ListParagraph"/>
        <w:numPr>
          <w:ilvl w:val="0"/>
          <w:numId w:val="16"/>
        </w:numPr>
        <w:spacing w:before="120" w:after="120" w:line="240" w:lineRule="auto"/>
        <w:ind w:left="900" w:hanging="540"/>
        <w:contextualSpacing w:val="0"/>
        <w:jc w:val="both"/>
      </w:pPr>
      <w:r>
        <w:t>Submit appeal documentation as required to the Associate Dean</w:t>
      </w:r>
      <w:r w:rsidR="00B37421">
        <w:t xml:space="preserve"> of</w:t>
      </w:r>
      <w:r>
        <w:t xml:space="preserve"> UGME for review</w:t>
      </w:r>
      <w:r w:rsidR="00E736C5">
        <w:t>.</w:t>
      </w:r>
    </w:p>
    <w:p w14:paraId="5C441E18" w14:textId="078F7016" w:rsidR="006A7612" w:rsidRDefault="00576A60" w:rsidP="00571989">
      <w:pPr>
        <w:spacing w:before="120" w:after="120" w:line="240" w:lineRule="auto"/>
        <w:ind w:left="0" w:firstLine="0"/>
        <w:jc w:val="both"/>
      </w:pPr>
      <w:r>
        <w:t xml:space="preserve">RESPONSIBILITIES OF THE </w:t>
      </w:r>
      <w:r w:rsidR="007D60C4">
        <w:t xml:space="preserve">PRE-CLERKSHIP/CLERKSHIP </w:t>
      </w:r>
      <w:r>
        <w:t>ADMINISTRATOR</w:t>
      </w:r>
      <w:r w:rsidR="007D60C4">
        <w:t>S</w:t>
      </w:r>
      <w:r>
        <w:t xml:space="preserve"> </w:t>
      </w:r>
    </w:p>
    <w:p w14:paraId="02F905F7" w14:textId="5E31BA00" w:rsidR="006A7612" w:rsidRDefault="00576A60" w:rsidP="00571989">
      <w:pPr>
        <w:pStyle w:val="ListParagraph"/>
        <w:numPr>
          <w:ilvl w:val="0"/>
          <w:numId w:val="16"/>
        </w:numPr>
        <w:spacing w:before="120" w:after="120" w:line="240" w:lineRule="auto"/>
        <w:ind w:left="900" w:hanging="540"/>
        <w:contextualSpacing w:val="0"/>
        <w:jc w:val="both"/>
      </w:pPr>
      <w:r>
        <w:t>Remove the Student who is on a LOA from any academic schedules, groups and/or clinical rotations. Notify the affected clinical department staff as necessary.</w:t>
      </w:r>
    </w:p>
    <w:p w14:paraId="4502FC42" w14:textId="22B65E5B" w:rsidR="006A7612" w:rsidRDefault="00576A60" w:rsidP="00571989">
      <w:pPr>
        <w:pStyle w:val="ListParagraph"/>
        <w:numPr>
          <w:ilvl w:val="0"/>
          <w:numId w:val="16"/>
        </w:numPr>
        <w:spacing w:before="120" w:after="120" w:line="240" w:lineRule="auto"/>
        <w:ind w:left="900" w:hanging="540"/>
        <w:contextualSpacing w:val="0"/>
        <w:jc w:val="both"/>
      </w:pPr>
      <w:r>
        <w:t>Upon notification that the Student is returning from a</w:t>
      </w:r>
      <w:r w:rsidR="00571989">
        <w:t>n</w:t>
      </w:r>
      <w:r>
        <w:t xml:space="preserve"> LOA, reinstate </w:t>
      </w:r>
      <w:r w:rsidR="00577CD2">
        <w:t xml:space="preserve">the </w:t>
      </w:r>
      <w:r>
        <w:t xml:space="preserve">Student in appropriate academic schedules, groups and/or clinical rotations. </w:t>
      </w:r>
      <w:r w:rsidR="00571989">
        <w:t xml:space="preserve"> </w:t>
      </w:r>
      <w:r>
        <w:t>Notify the affected clinical department staff as necessary.</w:t>
      </w:r>
    </w:p>
    <w:p w14:paraId="1E944925" w14:textId="77C1BB13" w:rsidR="006A7612" w:rsidRDefault="00576A60" w:rsidP="00571989">
      <w:pPr>
        <w:spacing w:before="120" w:after="120" w:line="240" w:lineRule="auto"/>
        <w:ind w:left="0" w:firstLine="0"/>
        <w:jc w:val="both"/>
      </w:pPr>
      <w:r>
        <w:t xml:space="preserve">RESPONSIBILITIES OF </w:t>
      </w:r>
      <w:r w:rsidR="00F97BCA">
        <w:t>THE</w:t>
      </w:r>
      <w:r w:rsidR="00D44F7D">
        <w:t xml:space="preserve"> UGME</w:t>
      </w:r>
      <w:r w:rsidR="00F97BCA">
        <w:t xml:space="preserve"> </w:t>
      </w:r>
      <w:r>
        <w:t>STUDENT AFFAIRS STAFF</w:t>
      </w:r>
      <w:r>
        <w:rPr>
          <w:b/>
        </w:rPr>
        <w:t xml:space="preserve"> </w:t>
      </w:r>
    </w:p>
    <w:p w14:paraId="2F897552" w14:textId="18C81838" w:rsidR="007D60C4" w:rsidRPr="00571989" w:rsidRDefault="00576A60" w:rsidP="00571989">
      <w:pPr>
        <w:pStyle w:val="ListParagraph"/>
        <w:numPr>
          <w:ilvl w:val="0"/>
          <w:numId w:val="16"/>
        </w:numPr>
        <w:spacing w:before="120" w:after="120" w:line="240" w:lineRule="auto"/>
        <w:ind w:left="900" w:hanging="540"/>
        <w:contextualSpacing w:val="0"/>
        <w:jc w:val="both"/>
      </w:pPr>
      <w:r>
        <w:t xml:space="preserve">Record decisions on LOA upon receipt and record in </w:t>
      </w:r>
      <w:r w:rsidR="00B37421">
        <w:t xml:space="preserve">the </w:t>
      </w:r>
      <w:r>
        <w:t>respective tracking database.</w:t>
      </w:r>
    </w:p>
    <w:p w14:paraId="1A3715F5" w14:textId="68854E21" w:rsidR="006A7612" w:rsidRDefault="007D60C4" w:rsidP="00571989">
      <w:pPr>
        <w:pStyle w:val="ListParagraph"/>
        <w:numPr>
          <w:ilvl w:val="0"/>
          <w:numId w:val="16"/>
        </w:numPr>
        <w:spacing w:before="120" w:after="120" w:line="240" w:lineRule="auto"/>
        <w:ind w:left="900" w:hanging="540"/>
        <w:contextualSpacing w:val="0"/>
        <w:jc w:val="both"/>
      </w:pPr>
      <w:r>
        <w:t xml:space="preserve">File LOA documentation in the Student’s active file in the </w:t>
      </w:r>
      <w:r w:rsidR="00D44F7D">
        <w:t xml:space="preserve">UGME </w:t>
      </w:r>
      <w:r>
        <w:t>Student Affairs office</w:t>
      </w:r>
      <w:r w:rsidR="002B149B">
        <w:t>.</w:t>
      </w:r>
    </w:p>
    <w:p w14:paraId="40101702" w14:textId="701D7F41" w:rsidR="006A7612" w:rsidRDefault="00576A60" w:rsidP="00571989">
      <w:pPr>
        <w:pStyle w:val="ListParagraph"/>
        <w:numPr>
          <w:ilvl w:val="0"/>
          <w:numId w:val="16"/>
        </w:numPr>
        <w:spacing w:before="120" w:after="120" w:line="240" w:lineRule="auto"/>
        <w:ind w:left="900" w:hanging="540"/>
        <w:contextualSpacing w:val="0"/>
        <w:jc w:val="both"/>
      </w:pPr>
      <w:r>
        <w:t>Schedule meetings for Students seeking an LOA or Students seeking to return from an LOA with the Associate Dean</w:t>
      </w:r>
      <w:r w:rsidR="00B37421">
        <w:t xml:space="preserve"> of</w:t>
      </w:r>
      <w:r>
        <w:t xml:space="preserve"> </w:t>
      </w:r>
      <w:r w:rsidR="00D44F7D">
        <w:t xml:space="preserve">UGME </w:t>
      </w:r>
      <w:r>
        <w:t>Student Affairs.</w:t>
      </w:r>
    </w:p>
    <w:p w14:paraId="36224C44" w14:textId="4FCCD1DB" w:rsidR="006A7612" w:rsidRDefault="00576A60" w:rsidP="00571989">
      <w:pPr>
        <w:pStyle w:val="Heading1"/>
        <w:spacing w:before="120" w:after="120" w:line="240" w:lineRule="auto"/>
        <w:ind w:left="360" w:hanging="360"/>
        <w:jc w:val="both"/>
      </w:pPr>
      <w:r>
        <w:t>POLICY CONTACT</w:t>
      </w:r>
    </w:p>
    <w:p w14:paraId="64FA74AF" w14:textId="5ECF175E" w:rsidR="006A7612" w:rsidRDefault="007D60C4" w:rsidP="00571989">
      <w:pPr>
        <w:spacing w:before="120" w:after="120" w:line="240" w:lineRule="auto"/>
        <w:ind w:left="355"/>
        <w:jc w:val="both"/>
      </w:pPr>
      <w:r>
        <w:t xml:space="preserve">The </w:t>
      </w:r>
      <w:r w:rsidR="00576A60">
        <w:t>Associate Dean</w:t>
      </w:r>
      <w:r w:rsidR="00B37421">
        <w:t xml:space="preserve"> of</w:t>
      </w:r>
      <w:r w:rsidR="00576A60">
        <w:t xml:space="preserve"> </w:t>
      </w:r>
      <w:r w:rsidR="00D44F7D">
        <w:t xml:space="preserve">UGME </w:t>
      </w:r>
      <w:r w:rsidR="00576A60">
        <w:t>Student Affairs</w:t>
      </w:r>
      <w:r w:rsidR="00B37421">
        <w:t xml:space="preserve"> or </w:t>
      </w:r>
      <w:r>
        <w:t xml:space="preserve">the </w:t>
      </w:r>
      <w:r w:rsidR="00B37421">
        <w:t>Associate Dean of UGME.</w:t>
      </w:r>
      <w:bookmarkEnd w:id="0"/>
    </w:p>
    <w:sectPr w:rsidR="006A7612" w:rsidSect="00571989">
      <w:footerReference w:type="default" r:id="rId12"/>
      <w:pgSz w:w="12240" w:h="15840"/>
      <w:pgMar w:top="630" w:right="1465" w:bottom="161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66BFF" w14:textId="77777777" w:rsidR="00571989" w:rsidRDefault="00571989" w:rsidP="00571989">
      <w:pPr>
        <w:spacing w:after="0" w:line="240" w:lineRule="auto"/>
      </w:pPr>
      <w:r>
        <w:separator/>
      </w:r>
    </w:p>
  </w:endnote>
  <w:endnote w:type="continuationSeparator" w:id="0">
    <w:p w14:paraId="74CF35BC" w14:textId="77777777" w:rsidR="00571989" w:rsidRDefault="00571989" w:rsidP="00571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4238" w14:textId="5A0BE301" w:rsidR="00571989" w:rsidRPr="00571989" w:rsidRDefault="00571989" w:rsidP="00571989">
    <w:pPr>
      <w:pStyle w:val="Footer"/>
      <w:tabs>
        <w:tab w:val="left" w:pos="8640"/>
      </w:tabs>
      <w:ind w:left="0" w:firstLine="0"/>
      <w:rPr>
        <w:sz w:val="16"/>
        <w:szCs w:val="18"/>
      </w:rPr>
    </w:pPr>
    <w:r w:rsidRPr="00571989">
      <w:rPr>
        <w:sz w:val="16"/>
        <w:szCs w:val="18"/>
      </w:rPr>
      <w:t>Leave</w:t>
    </w:r>
    <w:r>
      <w:rPr>
        <w:sz w:val="16"/>
        <w:szCs w:val="18"/>
      </w:rPr>
      <w:t>s</w:t>
    </w:r>
    <w:r w:rsidRPr="00571989">
      <w:rPr>
        <w:sz w:val="16"/>
        <w:szCs w:val="18"/>
      </w:rPr>
      <w:t xml:space="preserve"> of Absence </w:t>
    </w:r>
    <w:r w:rsidRPr="00571989">
      <w:rPr>
        <w:sz w:val="16"/>
        <w:szCs w:val="18"/>
      </w:rPr>
      <w:tab/>
    </w:r>
    <w:r w:rsidRPr="00571989">
      <w:rPr>
        <w:sz w:val="16"/>
        <w:szCs w:val="18"/>
      </w:rPr>
      <w:tab/>
    </w:r>
    <w:sdt>
      <w:sdtPr>
        <w:rPr>
          <w:sz w:val="16"/>
          <w:szCs w:val="18"/>
        </w:rPr>
        <w:id w:val="-1097245395"/>
        <w:docPartObj>
          <w:docPartGallery w:val="Page Numbers (Bottom of Page)"/>
          <w:docPartUnique/>
        </w:docPartObj>
      </w:sdtPr>
      <w:sdtEndPr>
        <w:rPr>
          <w:noProof/>
        </w:rPr>
      </w:sdtEndPr>
      <w:sdtContent>
        <w:r w:rsidRPr="00571989">
          <w:rPr>
            <w:sz w:val="16"/>
            <w:szCs w:val="18"/>
          </w:rPr>
          <w:fldChar w:fldCharType="begin"/>
        </w:r>
        <w:r w:rsidRPr="00571989">
          <w:rPr>
            <w:sz w:val="16"/>
            <w:szCs w:val="18"/>
          </w:rPr>
          <w:instrText xml:space="preserve"> PAGE   \* MERGEFORMAT </w:instrText>
        </w:r>
        <w:r w:rsidRPr="00571989">
          <w:rPr>
            <w:sz w:val="16"/>
            <w:szCs w:val="18"/>
          </w:rPr>
          <w:fldChar w:fldCharType="separate"/>
        </w:r>
        <w:r w:rsidRPr="00571989">
          <w:rPr>
            <w:noProof/>
            <w:sz w:val="16"/>
            <w:szCs w:val="18"/>
          </w:rPr>
          <w:t>2</w:t>
        </w:r>
        <w:r w:rsidRPr="00571989">
          <w:rPr>
            <w:noProof/>
            <w:sz w:val="16"/>
            <w:szCs w:val="18"/>
          </w:rPr>
          <w:fldChar w:fldCharType="end"/>
        </w:r>
      </w:sdtContent>
    </w:sdt>
  </w:p>
  <w:p w14:paraId="1A927737" w14:textId="1C1A1974" w:rsidR="00571989" w:rsidRPr="00571989" w:rsidRDefault="00571989" w:rsidP="00571989">
    <w:pPr>
      <w:pStyle w:val="Footer"/>
      <w:tabs>
        <w:tab w:val="left" w:pos="8640"/>
      </w:tabs>
      <w:rPr>
        <w:sz w:val="1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2B5BC" w14:textId="77777777" w:rsidR="00571989" w:rsidRDefault="00571989" w:rsidP="00571989">
      <w:pPr>
        <w:spacing w:after="0" w:line="240" w:lineRule="auto"/>
      </w:pPr>
      <w:r>
        <w:separator/>
      </w:r>
    </w:p>
  </w:footnote>
  <w:footnote w:type="continuationSeparator" w:id="0">
    <w:p w14:paraId="1645BE31" w14:textId="77777777" w:rsidR="00571989" w:rsidRDefault="00571989" w:rsidP="005719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44E37"/>
    <w:multiLevelType w:val="multilevel"/>
    <w:tmpl w:val="75C8F0EE"/>
    <w:styleLink w:val="CurrentList1"/>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3F3665"/>
    <w:multiLevelType w:val="multilevel"/>
    <w:tmpl w:val="FAB8F484"/>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
      <w:lvlRestart w:val="0"/>
      <w:lvlText w:val="%1.%2."/>
      <w:lvlJc w:val="left"/>
      <w:pPr>
        <w:ind w:left="1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AF2E32"/>
    <w:multiLevelType w:val="hybridMultilevel"/>
    <w:tmpl w:val="338E4704"/>
    <w:lvl w:ilvl="0" w:tplc="F93C3B40">
      <w:start w:val="1"/>
      <w:numFmt w:val="bullet"/>
      <w:lvlText w:val="▪"/>
      <w:lvlJc w:val="left"/>
      <w:pPr>
        <w:ind w:left="243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D3D898A2">
      <w:start w:val="1"/>
      <w:numFmt w:val="bullet"/>
      <w:lvlText w:val="o"/>
      <w:lvlJc w:val="left"/>
      <w:pPr>
        <w:ind w:left="2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8A2970">
      <w:start w:val="1"/>
      <w:numFmt w:val="bullet"/>
      <w:lvlText w:val="▪"/>
      <w:lvlJc w:val="left"/>
      <w:pPr>
        <w:ind w:left="3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F2157A">
      <w:start w:val="1"/>
      <w:numFmt w:val="bullet"/>
      <w:lvlText w:val="•"/>
      <w:lvlJc w:val="left"/>
      <w:pPr>
        <w:ind w:left="4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D88FB2">
      <w:start w:val="1"/>
      <w:numFmt w:val="bullet"/>
      <w:lvlText w:val="o"/>
      <w:lvlJc w:val="left"/>
      <w:pPr>
        <w:ind w:left="5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20A7C2">
      <w:start w:val="1"/>
      <w:numFmt w:val="bullet"/>
      <w:lvlText w:val="▪"/>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3C8970">
      <w:start w:val="1"/>
      <w:numFmt w:val="bullet"/>
      <w:lvlText w:val="•"/>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0EA5D6">
      <w:start w:val="1"/>
      <w:numFmt w:val="bullet"/>
      <w:lvlText w:val="o"/>
      <w:lvlJc w:val="left"/>
      <w:pPr>
        <w:ind w:left="7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8CD58C">
      <w:start w:val="1"/>
      <w:numFmt w:val="bullet"/>
      <w:lvlText w:val="▪"/>
      <w:lvlJc w:val="left"/>
      <w:pPr>
        <w:ind w:left="8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83D4679"/>
    <w:multiLevelType w:val="multilevel"/>
    <w:tmpl w:val="C45CA5D4"/>
    <w:lvl w:ilvl="0">
      <w:start w:val="3"/>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4C2835"/>
    <w:multiLevelType w:val="hybridMultilevel"/>
    <w:tmpl w:val="82161A3A"/>
    <w:lvl w:ilvl="0" w:tplc="0D304EBE">
      <w:start w:val="1"/>
      <w:numFmt w:val="decimal"/>
      <w:lvlText w:val="4.%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03456EB"/>
    <w:multiLevelType w:val="multilevel"/>
    <w:tmpl w:val="75C8F0EE"/>
    <w:lvl w:ilvl="0">
      <w:start w:val="4"/>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2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F73C82"/>
    <w:multiLevelType w:val="hybridMultilevel"/>
    <w:tmpl w:val="06D0BCCC"/>
    <w:lvl w:ilvl="0" w:tplc="653E554C">
      <w:start w:val="1"/>
      <w:numFmt w:val="bullet"/>
      <w:lvlText w:val="●"/>
      <w:lvlJc w:val="left"/>
      <w:pPr>
        <w:ind w:left="2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D898A2">
      <w:start w:val="1"/>
      <w:numFmt w:val="bullet"/>
      <w:lvlText w:val="o"/>
      <w:lvlJc w:val="left"/>
      <w:pPr>
        <w:ind w:left="2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8A2970">
      <w:start w:val="1"/>
      <w:numFmt w:val="bullet"/>
      <w:lvlText w:val="▪"/>
      <w:lvlJc w:val="left"/>
      <w:pPr>
        <w:ind w:left="3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F2157A">
      <w:start w:val="1"/>
      <w:numFmt w:val="bullet"/>
      <w:lvlText w:val="•"/>
      <w:lvlJc w:val="left"/>
      <w:pPr>
        <w:ind w:left="4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5D88FB2">
      <w:start w:val="1"/>
      <w:numFmt w:val="bullet"/>
      <w:lvlText w:val="o"/>
      <w:lvlJc w:val="left"/>
      <w:pPr>
        <w:ind w:left="5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820A7C2">
      <w:start w:val="1"/>
      <w:numFmt w:val="bullet"/>
      <w:lvlText w:val="▪"/>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63C8970">
      <w:start w:val="1"/>
      <w:numFmt w:val="bullet"/>
      <w:lvlText w:val="•"/>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0EA5D6">
      <w:start w:val="1"/>
      <w:numFmt w:val="bullet"/>
      <w:lvlText w:val="o"/>
      <w:lvlJc w:val="left"/>
      <w:pPr>
        <w:ind w:left="7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78CD58C">
      <w:start w:val="1"/>
      <w:numFmt w:val="bullet"/>
      <w:lvlText w:val="▪"/>
      <w:lvlJc w:val="left"/>
      <w:pPr>
        <w:ind w:left="8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46B544A"/>
    <w:multiLevelType w:val="hybridMultilevel"/>
    <w:tmpl w:val="C02E50D0"/>
    <w:lvl w:ilvl="0" w:tplc="A2E8136E">
      <w:start w:val="1"/>
      <w:numFmt w:val="bullet"/>
      <w:lvlText w:val="●"/>
      <w:lvlJc w:val="left"/>
      <w:pPr>
        <w:ind w:left="2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8B43812">
      <w:start w:val="1"/>
      <w:numFmt w:val="bullet"/>
      <w:lvlText w:val="o"/>
      <w:lvlJc w:val="left"/>
      <w:pPr>
        <w:ind w:left="29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2D6489A">
      <w:start w:val="1"/>
      <w:numFmt w:val="bullet"/>
      <w:lvlText w:val="▪"/>
      <w:lvlJc w:val="left"/>
      <w:pPr>
        <w:ind w:left="36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800A712">
      <w:start w:val="1"/>
      <w:numFmt w:val="bullet"/>
      <w:lvlText w:val="•"/>
      <w:lvlJc w:val="left"/>
      <w:pPr>
        <w:ind w:left="4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5CC70A4">
      <w:start w:val="1"/>
      <w:numFmt w:val="bullet"/>
      <w:lvlText w:val="o"/>
      <w:lvlJc w:val="left"/>
      <w:pPr>
        <w:ind w:left="51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204F0DE">
      <w:start w:val="1"/>
      <w:numFmt w:val="bullet"/>
      <w:lvlText w:val="▪"/>
      <w:lvlJc w:val="left"/>
      <w:pPr>
        <w:ind w:left="5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30A77EA">
      <w:start w:val="1"/>
      <w:numFmt w:val="bullet"/>
      <w:lvlText w:val="•"/>
      <w:lvlJc w:val="left"/>
      <w:pPr>
        <w:ind w:left="6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228FD06">
      <w:start w:val="1"/>
      <w:numFmt w:val="bullet"/>
      <w:lvlText w:val="o"/>
      <w:lvlJc w:val="left"/>
      <w:pPr>
        <w:ind w:left="7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9684C78">
      <w:start w:val="1"/>
      <w:numFmt w:val="bullet"/>
      <w:lvlText w:val="▪"/>
      <w:lvlJc w:val="left"/>
      <w:pPr>
        <w:ind w:left="8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3F28E2"/>
    <w:multiLevelType w:val="multilevel"/>
    <w:tmpl w:val="1EF870DC"/>
    <w:lvl w:ilvl="0">
      <w:start w:val="4"/>
      <w:numFmt w:val="decimal"/>
      <w:lvlText w:val="%1"/>
      <w:lvlJc w:val="left"/>
      <w:pPr>
        <w:ind w:left="380" w:hanging="380"/>
      </w:pPr>
      <w:rPr>
        <w:rFonts w:hint="default"/>
      </w:rPr>
    </w:lvl>
    <w:lvl w:ilvl="1">
      <w:start w:val="13"/>
      <w:numFmt w:val="decimal"/>
      <w:lvlText w:val="%1.%2"/>
      <w:lvlJc w:val="left"/>
      <w:pPr>
        <w:ind w:left="920" w:hanging="3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3AD07545"/>
    <w:multiLevelType w:val="hybridMultilevel"/>
    <w:tmpl w:val="75F6F2AA"/>
    <w:lvl w:ilvl="0" w:tplc="C464E58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D827FA"/>
    <w:multiLevelType w:val="multilevel"/>
    <w:tmpl w:val="C4DA51E0"/>
    <w:lvl w:ilvl="0">
      <w:start w:val="4"/>
      <w:numFmt w:val="decimal"/>
      <w:lvlText w:val="%1"/>
      <w:lvlJc w:val="left"/>
      <w:pPr>
        <w:ind w:left="380" w:hanging="380"/>
      </w:pPr>
      <w:rPr>
        <w:rFonts w:hint="default"/>
      </w:rPr>
    </w:lvl>
    <w:lvl w:ilvl="1">
      <w:start w:val="12"/>
      <w:numFmt w:val="decimal"/>
      <w:lvlText w:val="%1.%2"/>
      <w:lvlJc w:val="left"/>
      <w:pPr>
        <w:ind w:left="920" w:hanging="3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4B6E7FC6"/>
    <w:multiLevelType w:val="hybridMultilevel"/>
    <w:tmpl w:val="2B2811A4"/>
    <w:lvl w:ilvl="0" w:tplc="1B46ADDC">
      <w:start w:val="1"/>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EBC3502">
      <w:start w:val="1"/>
      <w:numFmt w:val="lowerLetter"/>
      <w:lvlText w:val="%2"/>
      <w:lvlJc w:val="left"/>
      <w:pPr>
        <w:ind w:left="12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24A704">
      <w:start w:val="1"/>
      <w:numFmt w:val="lowerRoman"/>
      <w:lvlText w:val="%3"/>
      <w:lvlJc w:val="left"/>
      <w:pPr>
        <w:ind w:left="19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78BF78">
      <w:start w:val="1"/>
      <w:numFmt w:val="decimal"/>
      <w:lvlText w:val="%4"/>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AA9996">
      <w:start w:val="1"/>
      <w:numFmt w:val="lowerLetter"/>
      <w:lvlText w:val="%5"/>
      <w:lvlJc w:val="left"/>
      <w:pPr>
        <w:ind w:left="33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88357C">
      <w:start w:val="1"/>
      <w:numFmt w:val="lowerRoman"/>
      <w:lvlText w:val="%6"/>
      <w:lvlJc w:val="left"/>
      <w:pPr>
        <w:ind w:left="41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1F0295A">
      <w:start w:val="1"/>
      <w:numFmt w:val="decimal"/>
      <w:lvlText w:val="%7"/>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E45454">
      <w:start w:val="1"/>
      <w:numFmt w:val="lowerLetter"/>
      <w:lvlText w:val="%8"/>
      <w:lvlJc w:val="left"/>
      <w:pPr>
        <w:ind w:left="55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70C798">
      <w:start w:val="1"/>
      <w:numFmt w:val="lowerRoman"/>
      <w:lvlText w:val="%9"/>
      <w:lvlJc w:val="left"/>
      <w:pPr>
        <w:ind w:left="62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B075A9B"/>
    <w:multiLevelType w:val="hybridMultilevel"/>
    <w:tmpl w:val="45B0EE08"/>
    <w:lvl w:ilvl="0" w:tplc="24E8457A">
      <w:start w:val="1"/>
      <w:numFmt w:val="decimal"/>
      <w:lvlText w:val="3.%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701073A2"/>
    <w:multiLevelType w:val="multilevel"/>
    <w:tmpl w:val="A674647C"/>
    <w:lvl w:ilvl="0">
      <w:start w:val="4"/>
      <w:numFmt w:val="decimal"/>
      <w:lvlText w:val="%1"/>
      <w:lvlJc w:val="left"/>
      <w:pPr>
        <w:ind w:left="380" w:hanging="380"/>
      </w:pPr>
      <w:rPr>
        <w:rFonts w:hint="default"/>
      </w:rPr>
    </w:lvl>
    <w:lvl w:ilvl="1">
      <w:start w:val="11"/>
      <w:numFmt w:val="decimal"/>
      <w:lvlText w:val="%1.%2"/>
      <w:lvlJc w:val="left"/>
      <w:pPr>
        <w:ind w:left="920" w:hanging="3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2035230979">
    <w:abstractNumId w:val="6"/>
  </w:num>
  <w:num w:numId="2" w16cid:durableId="1795904850">
    <w:abstractNumId w:val="3"/>
  </w:num>
  <w:num w:numId="3" w16cid:durableId="171260136">
    <w:abstractNumId w:val="7"/>
  </w:num>
  <w:num w:numId="4" w16cid:durableId="2106027055">
    <w:abstractNumId w:val="1"/>
  </w:num>
  <w:num w:numId="5" w16cid:durableId="24797147">
    <w:abstractNumId w:val="5"/>
  </w:num>
  <w:num w:numId="6" w16cid:durableId="1955551736">
    <w:abstractNumId w:val="11"/>
  </w:num>
  <w:num w:numId="7" w16cid:durableId="2036227729">
    <w:abstractNumId w:val="0"/>
  </w:num>
  <w:num w:numId="8" w16cid:durableId="603149695">
    <w:abstractNumId w:val="13"/>
  </w:num>
  <w:num w:numId="9" w16cid:durableId="735981987">
    <w:abstractNumId w:val="8"/>
  </w:num>
  <w:num w:numId="10" w16cid:durableId="267153798">
    <w:abstractNumId w:val="10"/>
  </w:num>
  <w:num w:numId="11" w16cid:durableId="579490432">
    <w:abstractNumId w:val="11"/>
  </w:num>
  <w:num w:numId="12" w16cid:durableId="232933161">
    <w:abstractNumId w:val="9"/>
  </w:num>
  <w:num w:numId="13" w16cid:durableId="879436091">
    <w:abstractNumId w:val="12"/>
  </w:num>
  <w:num w:numId="14" w16cid:durableId="2133669619">
    <w:abstractNumId w:val="2"/>
  </w:num>
  <w:num w:numId="15" w16cid:durableId="1558275237">
    <w:abstractNumId w:val="11"/>
  </w:num>
  <w:num w:numId="16" w16cid:durableId="1900434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612"/>
    <w:rsid w:val="00054226"/>
    <w:rsid w:val="00065E7D"/>
    <w:rsid w:val="000A5A89"/>
    <w:rsid w:val="000C78B5"/>
    <w:rsid w:val="001200A3"/>
    <w:rsid w:val="001722CB"/>
    <w:rsid w:val="001B0581"/>
    <w:rsid w:val="001D7DB4"/>
    <w:rsid w:val="001E172F"/>
    <w:rsid w:val="00220EAB"/>
    <w:rsid w:val="002A7BDF"/>
    <w:rsid w:val="002B149B"/>
    <w:rsid w:val="00396C0B"/>
    <w:rsid w:val="00402A38"/>
    <w:rsid w:val="00436999"/>
    <w:rsid w:val="00482582"/>
    <w:rsid w:val="00485146"/>
    <w:rsid w:val="004B58DB"/>
    <w:rsid w:val="004C5020"/>
    <w:rsid w:val="004D10D6"/>
    <w:rsid w:val="005148F6"/>
    <w:rsid w:val="00523BC5"/>
    <w:rsid w:val="00553219"/>
    <w:rsid w:val="00571989"/>
    <w:rsid w:val="00574DFC"/>
    <w:rsid w:val="00576A60"/>
    <w:rsid w:val="00577CD2"/>
    <w:rsid w:val="005C64F0"/>
    <w:rsid w:val="005E33AC"/>
    <w:rsid w:val="005F5798"/>
    <w:rsid w:val="00630A5F"/>
    <w:rsid w:val="006644A2"/>
    <w:rsid w:val="00677E25"/>
    <w:rsid w:val="006A7612"/>
    <w:rsid w:val="006B2C38"/>
    <w:rsid w:val="006C2EEB"/>
    <w:rsid w:val="006C3D45"/>
    <w:rsid w:val="006D39A5"/>
    <w:rsid w:val="007140F3"/>
    <w:rsid w:val="0072437A"/>
    <w:rsid w:val="00735C92"/>
    <w:rsid w:val="007A2438"/>
    <w:rsid w:val="007D0846"/>
    <w:rsid w:val="007D60C4"/>
    <w:rsid w:val="00804CAF"/>
    <w:rsid w:val="008845BC"/>
    <w:rsid w:val="008E3243"/>
    <w:rsid w:val="009C2D22"/>
    <w:rsid w:val="00A35A98"/>
    <w:rsid w:val="00A50DB9"/>
    <w:rsid w:val="00A728E7"/>
    <w:rsid w:val="00A80310"/>
    <w:rsid w:val="00AB045F"/>
    <w:rsid w:val="00AD2FAC"/>
    <w:rsid w:val="00AE02A6"/>
    <w:rsid w:val="00B152BA"/>
    <w:rsid w:val="00B37421"/>
    <w:rsid w:val="00B91A10"/>
    <w:rsid w:val="00B95452"/>
    <w:rsid w:val="00BF3F90"/>
    <w:rsid w:val="00C57BD7"/>
    <w:rsid w:val="00CA5617"/>
    <w:rsid w:val="00CC11BE"/>
    <w:rsid w:val="00CD6716"/>
    <w:rsid w:val="00CF48D3"/>
    <w:rsid w:val="00D44F7D"/>
    <w:rsid w:val="00D61B92"/>
    <w:rsid w:val="00E27DA8"/>
    <w:rsid w:val="00E41843"/>
    <w:rsid w:val="00E435FC"/>
    <w:rsid w:val="00E53093"/>
    <w:rsid w:val="00E619E5"/>
    <w:rsid w:val="00E736C5"/>
    <w:rsid w:val="00EC0E95"/>
    <w:rsid w:val="00EF3E4D"/>
    <w:rsid w:val="00F26B47"/>
    <w:rsid w:val="00F70511"/>
    <w:rsid w:val="00F75BD9"/>
    <w:rsid w:val="00F97BCA"/>
    <w:rsid w:val="00FA7D9C"/>
    <w:rsid w:val="00FC62F3"/>
    <w:rsid w:val="00FE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2C10"/>
  <w15:docId w15:val="{05FBC2E0-9208-4C7B-B590-D8ACF4E80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7" w:lineRule="auto"/>
      <w:ind w:left="550" w:hanging="10"/>
    </w:pPr>
    <w:rPr>
      <w:rFonts w:ascii="Arial" w:eastAsia="Arial" w:hAnsi="Arial" w:cs="Arial"/>
      <w:color w:val="000000"/>
      <w:sz w:val="20"/>
    </w:rPr>
  </w:style>
  <w:style w:type="paragraph" w:styleId="Heading1">
    <w:name w:val="heading 1"/>
    <w:next w:val="Normal"/>
    <w:link w:val="Heading1Char"/>
    <w:uiPriority w:val="9"/>
    <w:unhideWhenUsed/>
    <w:qFormat/>
    <w:pPr>
      <w:keepNext/>
      <w:keepLines/>
      <w:numPr>
        <w:numId w:val="6"/>
      </w:numPr>
      <w:spacing w:after="0"/>
      <w:outlineLvl w:val="0"/>
    </w:pPr>
    <w:rPr>
      <w:rFonts w:ascii="Arial" w:eastAsia="Arial" w:hAnsi="Arial" w:cs="Arial"/>
      <w:b/>
      <w:color w:val="000000"/>
      <w:u w:val="single" w:color="000000"/>
    </w:rPr>
  </w:style>
  <w:style w:type="paragraph" w:styleId="Heading7">
    <w:name w:val="heading 7"/>
    <w:basedOn w:val="Normal"/>
    <w:next w:val="Normal"/>
    <w:link w:val="Heading7Char"/>
    <w:uiPriority w:val="9"/>
    <w:semiHidden/>
    <w:unhideWhenUsed/>
    <w:qFormat/>
    <w:rsid w:val="005F579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152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2BA"/>
    <w:rPr>
      <w:rFonts w:ascii="Segoe UI" w:eastAsia="Arial" w:hAnsi="Segoe UI" w:cs="Segoe UI"/>
      <w:color w:val="000000"/>
      <w:sz w:val="18"/>
      <w:szCs w:val="18"/>
    </w:rPr>
  </w:style>
  <w:style w:type="paragraph" w:styleId="Revision">
    <w:name w:val="Revision"/>
    <w:hidden/>
    <w:uiPriority w:val="99"/>
    <w:semiHidden/>
    <w:rsid w:val="00FC62F3"/>
    <w:pPr>
      <w:spacing w:after="0" w:line="240" w:lineRule="auto"/>
    </w:pPr>
    <w:rPr>
      <w:rFonts w:ascii="Arial" w:eastAsia="Arial" w:hAnsi="Arial" w:cs="Arial"/>
      <w:color w:val="000000"/>
      <w:sz w:val="20"/>
    </w:rPr>
  </w:style>
  <w:style w:type="character" w:styleId="CommentReference">
    <w:name w:val="annotation reference"/>
    <w:basedOn w:val="DefaultParagraphFont"/>
    <w:uiPriority w:val="99"/>
    <w:semiHidden/>
    <w:unhideWhenUsed/>
    <w:rsid w:val="004B58DB"/>
    <w:rPr>
      <w:sz w:val="16"/>
      <w:szCs w:val="16"/>
    </w:rPr>
  </w:style>
  <w:style w:type="paragraph" w:styleId="CommentText">
    <w:name w:val="annotation text"/>
    <w:basedOn w:val="Normal"/>
    <w:link w:val="CommentTextChar"/>
    <w:uiPriority w:val="99"/>
    <w:unhideWhenUsed/>
    <w:rsid w:val="004B58DB"/>
    <w:pPr>
      <w:spacing w:line="240" w:lineRule="auto"/>
    </w:pPr>
    <w:rPr>
      <w:szCs w:val="20"/>
    </w:rPr>
  </w:style>
  <w:style w:type="character" w:customStyle="1" w:styleId="CommentTextChar">
    <w:name w:val="Comment Text Char"/>
    <w:basedOn w:val="DefaultParagraphFont"/>
    <w:link w:val="CommentText"/>
    <w:uiPriority w:val="99"/>
    <w:rsid w:val="004B58DB"/>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4B58DB"/>
    <w:rPr>
      <w:b/>
      <w:bCs/>
    </w:rPr>
  </w:style>
  <w:style w:type="character" w:customStyle="1" w:styleId="CommentSubjectChar">
    <w:name w:val="Comment Subject Char"/>
    <w:basedOn w:val="CommentTextChar"/>
    <w:link w:val="CommentSubject"/>
    <w:uiPriority w:val="99"/>
    <w:semiHidden/>
    <w:rsid w:val="004B58DB"/>
    <w:rPr>
      <w:rFonts w:ascii="Arial" w:eastAsia="Arial" w:hAnsi="Arial" w:cs="Arial"/>
      <w:b/>
      <w:bCs/>
      <w:color w:val="000000"/>
      <w:sz w:val="20"/>
      <w:szCs w:val="20"/>
    </w:rPr>
  </w:style>
  <w:style w:type="paragraph" w:styleId="ListParagraph">
    <w:name w:val="List Paragraph"/>
    <w:basedOn w:val="Normal"/>
    <w:uiPriority w:val="34"/>
    <w:qFormat/>
    <w:rsid w:val="00CC11BE"/>
    <w:pPr>
      <w:ind w:left="720"/>
      <w:contextualSpacing/>
    </w:pPr>
  </w:style>
  <w:style w:type="numbering" w:customStyle="1" w:styleId="CurrentList1">
    <w:name w:val="Current List1"/>
    <w:uiPriority w:val="99"/>
    <w:rsid w:val="00065E7D"/>
    <w:pPr>
      <w:numPr>
        <w:numId w:val="7"/>
      </w:numPr>
    </w:pPr>
  </w:style>
  <w:style w:type="character" w:customStyle="1" w:styleId="Heading7Char">
    <w:name w:val="Heading 7 Char"/>
    <w:basedOn w:val="DefaultParagraphFont"/>
    <w:link w:val="Heading7"/>
    <w:uiPriority w:val="9"/>
    <w:semiHidden/>
    <w:rsid w:val="005F5798"/>
    <w:rPr>
      <w:rFonts w:asciiTheme="majorHAnsi" w:eastAsiaTheme="majorEastAsia" w:hAnsiTheme="majorHAnsi" w:cstheme="majorBidi"/>
      <w:i/>
      <w:iCs/>
      <w:color w:val="1F4D78" w:themeColor="accent1" w:themeShade="7F"/>
      <w:sz w:val="20"/>
    </w:rPr>
  </w:style>
  <w:style w:type="paragraph" w:styleId="Header">
    <w:name w:val="header"/>
    <w:basedOn w:val="Normal"/>
    <w:link w:val="HeaderChar"/>
    <w:uiPriority w:val="99"/>
    <w:unhideWhenUsed/>
    <w:rsid w:val="005F5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798"/>
    <w:rPr>
      <w:rFonts w:ascii="Arial" w:eastAsia="Arial" w:hAnsi="Arial" w:cs="Arial"/>
      <w:color w:val="000000"/>
      <w:sz w:val="20"/>
    </w:rPr>
  </w:style>
  <w:style w:type="paragraph" w:styleId="Footer">
    <w:name w:val="footer"/>
    <w:basedOn w:val="Normal"/>
    <w:link w:val="FooterChar"/>
    <w:uiPriority w:val="99"/>
    <w:unhideWhenUsed/>
    <w:rsid w:val="005719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989"/>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21f124-bf83-430e-bcc1-030380f32517" xsi:nil="true"/>
    <lcf76f155ced4ddcb4097134ff3c332f xmlns="cb00624f-e9a3-4565-9202-4e01209d7b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ACEEA1D739B340A0702590C35241EE" ma:contentTypeVersion="11" ma:contentTypeDescription="Create a new document." ma:contentTypeScope="" ma:versionID="4aa8a9f55d84790f146f3a6bd858626b">
  <xsd:schema xmlns:xsd="http://www.w3.org/2001/XMLSchema" xmlns:xs="http://www.w3.org/2001/XMLSchema" xmlns:p="http://schemas.microsoft.com/office/2006/metadata/properties" xmlns:ns2="cb00624f-e9a3-4565-9202-4e01209d7b4a" xmlns:ns3="a921f124-bf83-430e-bcc1-030380f32517" targetNamespace="http://schemas.microsoft.com/office/2006/metadata/properties" ma:root="true" ma:fieldsID="d62e6be6686a66501e9b7ea096e7076e" ns2:_="" ns3:_="">
    <xsd:import namespace="cb00624f-e9a3-4565-9202-4e01209d7b4a"/>
    <xsd:import namespace="a921f124-bf83-430e-bcc1-030380f325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0624f-e9a3-4565-9202-4e01209d7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607ee36-e3c0-4814-8940-b096d0e7881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1f124-bf83-430e-bcc1-030380f325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64851-76a1-4db7-aece-2f525449a644}" ma:internalName="TaxCatchAll" ma:showField="CatchAllData" ma:web="a921f124-bf83-430e-bcc1-030380f32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F628B-FEAD-43FA-91C9-1F87A9265547}">
  <ds:schemaRefs>
    <ds:schemaRef ds:uri="http://schemas.microsoft.com/office/2006/documentManagement/types"/>
    <ds:schemaRef ds:uri="http://purl.org/dc/dcmitype/"/>
    <ds:schemaRef ds:uri="cb00624f-e9a3-4565-9202-4e01209d7b4a"/>
    <ds:schemaRef ds:uri="a921f124-bf83-430e-bcc1-030380f32517"/>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353026D6-03BD-40A6-80C8-1543DC2A02F8}">
  <ds:schemaRefs>
    <ds:schemaRef ds:uri="http://schemas.microsoft.com/sharepoint/v3/contenttype/forms"/>
  </ds:schemaRefs>
</ds:datastoreItem>
</file>

<file path=customXml/itemProps3.xml><?xml version="1.0" encoding="utf-8"?>
<ds:datastoreItem xmlns:ds="http://schemas.openxmlformats.org/officeDocument/2006/customXml" ds:itemID="{C589D28F-4C47-44B1-AFDC-5B1306DD9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00624f-e9a3-4565-9202-4e01209d7b4a"/>
    <ds:schemaRef ds:uri="a921f124-bf83-430e-bcc1-030380f32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99471E-B322-8B4C-AFC5-CA059B9DF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Health Sciences</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Urbanik</dc:creator>
  <cp:keywords/>
  <cp:lastModifiedBy>Dave Fidler</cp:lastModifiedBy>
  <cp:revision>5</cp:revision>
  <cp:lastPrinted>2023-06-23T02:52:00Z</cp:lastPrinted>
  <dcterms:created xsi:type="dcterms:W3CDTF">2023-08-18T12:50:00Z</dcterms:created>
  <dcterms:modified xsi:type="dcterms:W3CDTF">2025-10-20T19:39:00Z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ff3789bfe42fb1e9f769bc05164bf98eb26263367024532640e19ed4b540215b</vt:lpwstr>
  </property>
  <property fmtid="{D5CDD505-2E9C-101B-9397-08002B2CF9AE}" pid="3" name="ContentTypeId">
    <vt:lpwstr>0x01010075ACEEA1D739B340A0702590C35241EE</vt:lpwstr>
  </property>
  <property fmtid="{D5CDD505-2E9C-101B-9397-08002B2CF9AE}" pid="4" name="MediaServiceImageTags">
    <vt:lpwstr/>
  </property>
</Properties>
</file>